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
        <w:gridCol w:w="15"/>
        <w:gridCol w:w="62"/>
        <w:gridCol w:w="2323"/>
        <w:gridCol w:w="58"/>
        <w:gridCol w:w="2297"/>
        <w:gridCol w:w="30"/>
        <w:gridCol w:w="15"/>
        <w:gridCol w:w="2196"/>
      </w:tblGrid>
      <w:tr w:rsidR="00E94402" w:rsidRPr="009F4547" w14:paraId="4B437B63" w14:textId="77777777" w:rsidTr="009F4547">
        <w:trPr>
          <w:jc w:val="center"/>
        </w:trPr>
        <w:tc>
          <w:tcPr>
            <w:tcW w:w="10491" w:type="dxa"/>
            <w:gridSpan w:val="10"/>
          </w:tcPr>
          <w:p w14:paraId="0EE03AFB" w14:textId="5D05B563" w:rsidR="00E94402" w:rsidRPr="009F4547" w:rsidRDefault="00FC316B" w:rsidP="004B3413">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cs="新細明體" w:hint="eastAsia"/>
                <w:color w:val="000000"/>
                <w:kern w:val="0"/>
                <w:szCs w:val="24"/>
                <w:lang w:val="zh-TW"/>
              </w:rPr>
              <w:t>升等</w:t>
            </w:r>
            <w:r w:rsidR="00E94402" w:rsidRPr="009F4547">
              <w:rPr>
                <w:rFonts w:ascii="微軟正黑體" w:eastAsia="微軟正黑體" w:hAnsi="微軟正黑體" w:cs="新細明體" w:hint="eastAsia"/>
                <w:color w:val="000000"/>
                <w:kern w:val="0"/>
                <w:szCs w:val="24"/>
                <w:lang w:val="zh-TW"/>
              </w:rPr>
              <w:t>計分表</w:t>
            </w:r>
            <w:r w:rsidR="0098168F" w:rsidRPr="009F4547">
              <w:rPr>
                <w:rFonts w:ascii="微軟正黑體" w:eastAsia="微軟正黑體" w:hAnsi="微軟正黑體" w:cs="新細明體" w:hint="eastAsia"/>
                <w:color w:val="000000"/>
                <w:kern w:val="0"/>
                <w:szCs w:val="24"/>
                <w:lang w:val="zh-TW"/>
              </w:rPr>
              <w:t>研究部分</w:t>
            </w:r>
            <w:r w:rsidR="00D31200">
              <w:rPr>
                <w:rFonts w:ascii="微軟正黑體" w:eastAsia="微軟正黑體" w:hAnsi="微軟正黑體" w:hint="eastAsia"/>
              </w:rPr>
              <w:t>________%</w:t>
            </w:r>
            <w:r w:rsidR="00D31200">
              <w:rPr>
                <w:rFonts w:ascii="微軟正黑體" w:eastAsia="微軟正黑體" w:hAnsi="微軟正黑體" w:cs="新細明體" w:hint="eastAsia"/>
                <w:color w:val="000000"/>
                <w:kern w:val="0"/>
                <w:szCs w:val="24"/>
                <w:lang w:val="zh-TW"/>
              </w:rPr>
              <w:t>（40%-60</w:t>
            </w:r>
            <w:r w:rsidR="004060D1" w:rsidRPr="009F4547">
              <w:rPr>
                <w:rFonts w:ascii="微軟正黑體" w:eastAsia="微軟正黑體" w:hAnsi="微軟正黑體" w:cs="新細明體" w:hint="eastAsia"/>
                <w:color w:val="000000"/>
                <w:kern w:val="0"/>
                <w:szCs w:val="24"/>
                <w:lang w:val="zh-TW"/>
              </w:rPr>
              <w:t>%</w:t>
            </w:r>
            <w:r w:rsidR="00D31200">
              <w:rPr>
                <w:rFonts w:ascii="微軟正黑體" w:eastAsia="微軟正黑體" w:hAnsi="微軟正黑體" w:cs="新細明體" w:hint="eastAsia"/>
                <w:color w:val="000000"/>
                <w:kern w:val="0"/>
                <w:szCs w:val="24"/>
                <w:lang w:val="zh-TW"/>
              </w:rPr>
              <w:t>）</w:t>
            </w:r>
            <w:r w:rsidR="00F25F01" w:rsidRPr="009F4547">
              <w:rPr>
                <w:rFonts w:ascii="微軟正黑體" w:eastAsia="微軟正黑體" w:hAnsi="微軟正黑體" w:cs="新細明體" w:hint="eastAsia"/>
                <w:color w:val="000000"/>
                <w:kern w:val="0"/>
                <w:szCs w:val="24"/>
                <w:lang w:val="zh-TW"/>
              </w:rPr>
              <w:t>→</w:t>
            </w:r>
            <w:r w:rsidR="00F25F01" w:rsidRPr="009F4547">
              <w:rPr>
                <w:rFonts w:ascii="微軟正黑體" w:eastAsia="微軟正黑體" w:hAnsi="微軟正黑體" w:cs="新細明體" w:hint="eastAsia"/>
                <w:b/>
                <w:color w:val="000000"/>
                <w:kern w:val="0"/>
                <w:szCs w:val="24"/>
                <w:u w:val="single"/>
                <w:lang w:val="zh-TW"/>
              </w:rPr>
              <w:t>分</w:t>
            </w:r>
            <w:r w:rsidR="00F27E26" w:rsidRPr="009F4547">
              <w:rPr>
                <w:rFonts w:ascii="微軟正黑體" w:eastAsia="微軟正黑體" w:hAnsi="微軟正黑體" w:cs="新細明體" w:hint="eastAsia"/>
                <w:color w:val="000000"/>
                <w:kern w:val="0"/>
                <w:szCs w:val="24"/>
                <w:lang w:val="zh-TW"/>
              </w:rPr>
              <w:t xml:space="preserve">         </w:t>
            </w:r>
            <w:r w:rsidR="00F25F01" w:rsidRPr="009F4547">
              <w:rPr>
                <w:rFonts w:ascii="微軟正黑體" w:eastAsia="微軟正黑體" w:hAnsi="微軟正黑體" w:cs="新細明體" w:hint="eastAsia"/>
                <w:color w:val="000000"/>
                <w:kern w:val="0"/>
                <w:szCs w:val="24"/>
                <w:lang w:val="zh-TW"/>
              </w:rPr>
              <w:t xml:space="preserve">    </w:t>
            </w:r>
            <w:r w:rsidR="009E397E" w:rsidRPr="009F4547">
              <w:rPr>
                <w:rFonts w:ascii="微軟正黑體" w:eastAsia="微軟正黑體" w:hAnsi="微軟正黑體" w:cs="新細明體" w:hint="eastAsia"/>
                <w:color w:val="000000"/>
                <w:kern w:val="0"/>
                <w:szCs w:val="24"/>
                <w:lang w:val="zh-TW"/>
              </w:rPr>
              <w:t xml:space="preserve">            </w:t>
            </w:r>
            <w:r w:rsidR="004E548C" w:rsidRPr="009F4547">
              <w:rPr>
                <w:rFonts w:ascii="微軟正黑體" w:eastAsia="微軟正黑體" w:hAnsi="微軟正黑體" w:cs="新細明體" w:hint="eastAsia"/>
                <w:color w:val="000000"/>
                <w:kern w:val="0"/>
                <w:szCs w:val="24"/>
                <w:lang w:val="zh-TW"/>
              </w:rPr>
              <w:t>年</w:t>
            </w:r>
            <w:r w:rsidR="00B44529">
              <w:rPr>
                <w:rFonts w:ascii="微軟正黑體" w:eastAsia="微軟正黑體" w:hAnsi="微軟正黑體" w:cs="新細明體" w:hint="eastAsia"/>
                <w:color w:val="000000"/>
                <w:kern w:val="0"/>
                <w:szCs w:val="24"/>
                <w:lang w:val="zh-TW"/>
              </w:rPr>
              <w:t xml:space="preserve"> </w:t>
            </w:r>
            <w:r w:rsidR="004E548C" w:rsidRPr="009F4547">
              <w:rPr>
                <w:rFonts w:ascii="微軟正黑體" w:eastAsia="微軟正黑體" w:hAnsi="微軟正黑體" w:cs="新細明體" w:hint="eastAsia"/>
                <w:color w:val="000000"/>
                <w:kern w:val="0"/>
                <w:szCs w:val="24"/>
                <w:lang w:val="zh-TW"/>
              </w:rPr>
              <w:t>月</w:t>
            </w:r>
            <w:r w:rsidR="00B44529">
              <w:rPr>
                <w:rFonts w:ascii="微軟正黑體" w:eastAsia="微軟正黑體" w:hAnsi="微軟正黑體" w:cs="新細明體" w:hint="eastAsia"/>
                <w:color w:val="000000"/>
                <w:kern w:val="0"/>
                <w:szCs w:val="24"/>
                <w:lang w:val="zh-TW"/>
              </w:rPr>
              <w:t xml:space="preserve"> </w:t>
            </w:r>
            <w:r w:rsidR="004E548C" w:rsidRPr="009F4547">
              <w:rPr>
                <w:rFonts w:ascii="微軟正黑體" w:eastAsia="微軟正黑體" w:hAnsi="微軟正黑體" w:cs="新細明體" w:hint="eastAsia"/>
                <w:color w:val="000000"/>
                <w:kern w:val="0"/>
                <w:szCs w:val="24"/>
                <w:lang w:val="zh-TW"/>
              </w:rPr>
              <w:t>日更新</w:t>
            </w:r>
          </w:p>
        </w:tc>
      </w:tr>
      <w:tr w:rsidR="009F4547" w:rsidRPr="009F4547" w14:paraId="3D6F487C" w14:textId="77777777" w:rsidTr="009F4547">
        <w:trPr>
          <w:jc w:val="center"/>
        </w:trPr>
        <w:tc>
          <w:tcPr>
            <w:tcW w:w="10491" w:type="dxa"/>
            <w:gridSpan w:val="10"/>
          </w:tcPr>
          <w:p w14:paraId="76E15463" w14:textId="77777777" w:rsidR="009F4547" w:rsidRPr="0067477A" w:rsidRDefault="009F4547" w:rsidP="009F4547">
            <w:pPr>
              <w:spacing w:line="400" w:lineRule="exact"/>
              <w:rPr>
                <w:rFonts w:ascii="微軟正黑體" w:eastAsia="微軟正黑體" w:hAnsi="微軟正黑體"/>
              </w:rPr>
            </w:pPr>
            <w:r>
              <w:rPr>
                <w:rFonts w:ascii="微軟正黑體" w:eastAsia="微軟正黑體" w:hAnsi="微軟正黑體" w:hint="eastAsia"/>
              </w:rPr>
              <w:t>升等人姓名：</w:t>
            </w:r>
          </w:p>
        </w:tc>
      </w:tr>
      <w:tr w:rsidR="009F4547" w:rsidRPr="009F4547" w14:paraId="3C02594F" w14:textId="77777777" w:rsidTr="009F4547">
        <w:trPr>
          <w:jc w:val="center"/>
        </w:trPr>
        <w:tc>
          <w:tcPr>
            <w:tcW w:w="10491" w:type="dxa"/>
            <w:gridSpan w:val="10"/>
          </w:tcPr>
          <w:p w14:paraId="713C93E3" w14:textId="77777777" w:rsidR="009F4547" w:rsidRPr="0067477A" w:rsidRDefault="009F4547" w:rsidP="009F4547">
            <w:pPr>
              <w:spacing w:line="400" w:lineRule="exact"/>
              <w:rPr>
                <w:rFonts w:ascii="微軟正黑體" w:eastAsia="微軟正黑體" w:hAnsi="微軟正黑體"/>
              </w:rPr>
            </w:pPr>
            <w:r w:rsidRPr="0067477A">
              <w:rPr>
                <w:rFonts w:ascii="微軟正黑體" w:eastAsia="微軟正黑體" w:hAnsi="微軟正黑體" w:hint="eastAsia"/>
              </w:rPr>
              <w:t>預定升等日期：</w:t>
            </w:r>
            <w:r w:rsidRPr="0067477A">
              <w:rPr>
                <w:rFonts w:ascii="微軟正黑體" w:eastAsia="微軟正黑體" w:hAnsi="微軟正黑體" w:cstheme="minorBidi"/>
              </w:rPr>
              <w:t>年月</w:t>
            </w:r>
          </w:p>
        </w:tc>
      </w:tr>
      <w:tr w:rsidR="009F4547" w:rsidRPr="009F4547" w14:paraId="5F6FBDAA" w14:textId="77777777" w:rsidTr="009F4547">
        <w:trPr>
          <w:jc w:val="center"/>
        </w:trPr>
        <w:tc>
          <w:tcPr>
            <w:tcW w:w="10491" w:type="dxa"/>
            <w:gridSpan w:val="10"/>
          </w:tcPr>
          <w:p w14:paraId="412910A1" w14:textId="77777777" w:rsidR="009F4547" w:rsidRPr="0067477A" w:rsidRDefault="009F4547" w:rsidP="009F4547">
            <w:pPr>
              <w:spacing w:line="400" w:lineRule="exact"/>
              <w:rPr>
                <w:rFonts w:ascii="微軟正黑體" w:eastAsia="微軟正黑體" w:hAnsi="微軟正黑體"/>
              </w:rPr>
            </w:pPr>
            <w:r w:rsidRPr="0067477A">
              <w:rPr>
                <w:rFonts w:ascii="微軟正黑體" w:eastAsia="微軟正黑體" w:hAnsi="微軟正黑體" w:hint="eastAsia"/>
              </w:rPr>
              <w:t>提出升等申請：</w:t>
            </w:r>
            <w:r w:rsidRPr="0067477A">
              <w:rPr>
                <w:rFonts w:ascii="微軟正黑體" w:eastAsia="微軟正黑體" w:hAnsi="微軟正黑體" w:cstheme="minorBidi"/>
              </w:rPr>
              <w:t>年月</w:t>
            </w:r>
          </w:p>
        </w:tc>
      </w:tr>
      <w:tr w:rsidR="009F4547" w:rsidRPr="009F4547" w14:paraId="192A854F" w14:textId="77777777" w:rsidTr="009F4547">
        <w:trPr>
          <w:jc w:val="center"/>
        </w:trPr>
        <w:tc>
          <w:tcPr>
            <w:tcW w:w="10491" w:type="dxa"/>
            <w:gridSpan w:val="10"/>
          </w:tcPr>
          <w:p w14:paraId="5CCC000B" w14:textId="77777777" w:rsidR="009F4547" w:rsidRPr="0067477A" w:rsidRDefault="009F4547" w:rsidP="009F4547">
            <w:pPr>
              <w:spacing w:line="400" w:lineRule="exact"/>
              <w:rPr>
                <w:rFonts w:ascii="微軟正黑體" w:eastAsia="微軟正黑體" w:hAnsi="微軟正黑體"/>
              </w:rPr>
            </w:pPr>
            <w:r w:rsidRPr="0067477A">
              <w:rPr>
                <w:rFonts w:ascii="微軟正黑體" w:eastAsia="微軟正黑體" w:hAnsi="微軟正黑體" w:hint="eastAsia"/>
              </w:rPr>
              <w:t>到校時間</w:t>
            </w:r>
            <w:r>
              <w:rPr>
                <w:rFonts w:ascii="微軟正黑體" w:eastAsia="微軟正黑體" w:hAnsi="微軟正黑體" w:hint="eastAsia"/>
              </w:rPr>
              <w:t>（</w:t>
            </w:r>
            <w:r w:rsidRPr="0067477A">
              <w:rPr>
                <w:rFonts w:ascii="微軟正黑體" w:eastAsia="微軟正黑體" w:hAnsi="微軟正黑體" w:hint="eastAsia"/>
              </w:rPr>
              <w:t>專任</w:t>
            </w:r>
            <w:r>
              <w:rPr>
                <w:rFonts w:ascii="微軟正黑體" w:eastAsia="微軟正黑體" w:hAnsi="微軟正黑體" w:hint="eastAsia"/>
              </w:rPr>
              <w:t>）</w:t>
            </w:r>
            <w:r w:rsidRPr="0067477A">
              <w:rPr>
                <w:rFonts w:ascii="微軟正黑體" w:eastAsia="微軟正黑體" w:hAnsi="微軟正黑體" w:hint="eastAsia"/>
              </w:rPr>
              <w:t>：</w:t>
            </w:r>
            <w:r w:rsidRPr="0067477A">
              <w:rPr>
                <w:rFonts w:ascii="微軟正黑體" w:eastAsia="微軟正黑體" w:hAnsi="微軟正黑體" w:cstheme="minorBidi"/>
              </w:rPr>
              <w:t>年月</w:t>
            </w:r>
          </w:p>
        </w:tc>
      </w:tr>
      <w:tr w:rsidR="009F4547" w:rsidRPr="009F4547" w14:paraId="79521BEA" w14:textId="77777777" w:rsidTr="009F4547">
        <w:trPr>
          <w:jc w:val="center"/>
        </w:trPr>
        <w:tc>
          <w:tcPr>
            <w:tcW w:w="10491" w:type="dxa"/>
            <w:gridSpan w:val="10"/>
          </w:tcPr>
          <w:p w14:paraId="0F48DCFA" w14:textId="77777777" w:rsidR="009F4547" w:rsidRPr="0067477A" w:rsidRDefault="009F4547" w:rsidP="009F4547">
            <w:pPr>
              <w:spacing w:line="400" w:lineRule="exact"/>
              <w:rPr>
                <w:rFonts w:ascii="微軟正黑體" w:eastAsia="微軟正黑體" w:hAnsi="微軟正黑體"/>
              </w:rPr>
            </w:pPr>
            <w:r w:rsidRPr="0067477A">
              <w:rPr>
                <w:rFonts w:ascii="微軟正黑體" w:eastAsia="微軟正黑體" w:hAnsi="微軟正黑體" w:hint="eastAsia"/>
              </w:rPr>
              <w:t>計算基準：年月起</w:t>
            </w:r>
            <w:r>
              <w:rPr>
                <w:rFonts w:ascii="微軟正黑體" w:eastAsia="微軟正黑體" w:hAnsi="微軟正黑體" w:hint="eastAsia"/>
              </w:rPr>
              <w:t>（</w:t>
            </w:r>
            <w:r w:rsidRPr="0067477A">
              <w:rPr>
                <w:rFonts w:ascii="微軟正黑體" w:eastAsia="微軟正黑體" w:hAnsi="微軟正黑體" w:hint="eastAsia"/>
              </w:rPr>
              <w:t>取得</w:t>
            </w:r>
            <w:r>
              <w:rPr>
                <w:rFonts w:ascii="微軟正黑體" w:eastAsia="微軟正黑體" w:hAnsi="微軟正黑體" w:hint="eastAsia"/>
              </w:rPr>
              <w:t>前一等級</w:t>
            </w:r>
            <w:r w:rsidRPr="0067477A">
              <w:rPr>
                <w:rFonts w:ascii="微軟正黑體" w:eastAsia="微軟正黑體" w:hAnsi="微軟正黑體" w:hint="eastAsia"/>
              </w:rPr>
              <w:t>證書</w:t>
            </w:r>
            <w:r>
              <w:rPr>
                <w:rFonts w:ascii="微軟正黑體" w:eastAsia="微軟正黑體" w:hAnsi="微軟正黑體" w:hint="eastAsia"/>
              </w:rPr>
              <w:t>或依規定年限）</w:t>
            </w:r>
          </w:p>
        </w:tc>
      </w:tr>
      <w:tr w:rsidR="009F4547" w:rsidRPr="009F4547" w14:paraId="1F13306C" w14:textId="77777777" w:rsidTr="009F4547">
        <w:trPr>
          <w:jc w:val="center"/>
        </w:trPr>
        <w:tc>
          <w:tcPr>
            <w:tcW w:w="10491" w:type="dxa"/>
            <w:gridSpan w:val="10"/>
          </w:tcPr>
          <w:p w14:paraId="5E05C995" w14:textId="77777777" w:rsidR="009F4547" w:rsidRPr="0067477A" w:rsidRDefault="009F4547" w:rsidP="009F4547">
            <w:pPr>
              <w:spacing w:line="400" w:lineRule="exact"/>
              <w:rPr>
                <w:rFonts w:ascii="微軟正黑體" w:eastAsia="微軟正黑體" w:hAnsi="微軟正黑體"/>
              </w:rPr>
            </w:pPr>
            <w:r w:rsidRPr="0067477A">
              <w:rPr>
                <w:rFonts w:ascii="微軟正黑體" w:eastAsia="微軟正黑體" w:hAnsi="微軟正黑體" w:hint="eastAsia"/>
              </w:rPr>
              <w:t>本項目</w:t>
            </w:r>
            <w:r>
              <w:rPr>
                <w:rFonts w:ascii="微軟正黑體" w:eastAsia="微軟正黑體" w:hAnsi="微軟正黑體" w:hint="eastAsia"/>
              </w:rPr>
              <w:t>（研究</w:t>
            </w:r>
            <w:r w:rsidRPr="0067477A">
              <w:rPr>
                <w:rFonts w:ascii="微軟正黑體" w:eastAsia="微軟正黑體" w:hAnsi="微軟正黑體" w:hint="eastAsia"/>
              </w:rPr>
              <w:t>部份</w:t>
            </w:r>
            <w:r>
              <w:rPr>
                <w:rFonts w:ascii="微軟正黑體" w:eastAsia="微軟正黑體" w:hAnsi="微軟正黑體" w:hint="eastAsia"/>
              </w:rPr>
              <w:t>）</w:t>
            </w:r>
            <w:r w:rsidRPr="0067477A">
              <w:rPr>
                <w:rFonts w:ascii="微軟正黑體" w:eastAsia="微軟正黑體" w:hAnsi="微軟正黑體" w:hint="eastAsia"/>
              </w:rPr>
              <w:t>計算基準：年月起</w:t>
            </w:r>
            <w:r>
              <w:rPr>
                <w:rFonts w:ascii="微軟正黑體" w:eastAsia="微軟正黑體" w:hAnsi="微軟正黑體" w:hint="eastAsia"/>
              </w:rPr>
              <w:t>（</w:t>
            </w:r>
            <w:r w:rsidRPr="0067477A">
              <w:rPr>
                <w:rFonts w:ascii="微軟正黑體" w:eastAsia="微軟正黑體" w:hAnsi="微軟正黑體" w:hint="eastAsia"/>
              </w:rPr>
              <w:t>到校專任起</w:t>
            </w:r>
            <w:r>
              <w:rPr>
                <w:rFonts w:ascii="微軟正黑體" w:eastAsia="微軟正黑體" w:hAnsi="微軟正黑體" w:hint="eastAsia"/>
              </w:rPr>
              <w:t>或依規定年限）</w:t>
            </w:r>
          </w:p>
        </w:tc>
      </w:tr>
      <w:tr w:rsidR="004E548C" w:rsidRPr="009F4547" w14:paraId="22369950" w14:textId="77777777" w:rsidTr="009F4547">
        <w:trPr>
          <w:jc w:val="center"/>
        </w:trPr>
        <w:tc>
          <w:tcPr>
            <w:tcW w:w="10491" w:type="dxa"/>
            <w:gridSpan w:val="10"/>
          </w:tcPr>
          <w:p w14:paraId="3E356A2A" w14:textId="77777777" w:rsidR="004E548C" w:rsidRPr="009F4547" w:rsidRDefault="004E548C"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cs="新細明體" w:hint="eastAsia"/>
                <w:color w:val="000000"/>
                <w:kern w:val="0"/>
                <w:szCs w:val="24"/>
                <w:lang w:val="zh-TW"/>
              </w:rPr>
              <w:t>目前總分→</w:t>
            </w:r>
            <w:r w:rsidR="0000106F" w:rsidRPr="009F4547">
              <w:rPr>
                <w:rFonts w:ascii="微軟正黑體" w:eastAsia="微軟正黑體" w:hAnsi="微軟正黑體" w:cs="新細明體" w:hint="eastAsia"/>
                <w:color w:val="000000"/>
                <w:kern w:val="0"/>
                <w:szCs w:val="24"/>
                <w:lang w:val="zh-TW"/>
              </w:rPr>
              <w:t>1、</w:t>
            </w:r>
            <w:r w:rsidR="00ED26CD" w:rsidRPr="009F4547">
              <w:rPr>
                <w:rFonts w:ascii="微軟正黑體" w:eastAsia="微軟正黑體" w:hAnsi="微軟正黑體" w:cs="新細明體" w:hint="eastAsia"/>
                <w:color w:val="000000"/>
                <w:kern w:val="0"/>
                <w:szCs w:val="24"/>
                <w:lang w:val="zh-TW"/>
              </w:rPr>
              <w:t>分</w:t>
            </w:r>
            <w:r w:rsidR="0000106F" w:rsidRPr="009F4547">
              <w:rPr>
                <w:rFonts w:ascii="微軟正黑體" w:eastAsia="微軟正黑體" w:hAnsi="微軟正黑體" w:cs="新細明體" w:hint="eastAsia"/>
                <w:color w:val="000000"/>
                <w:kern w:val="0"/>
                <w:szCs w:val="24"/>
                <w:lang w:val="zh-TW"/>
              </w:rPr>
              <w:t>+2、</w:t>
            </w:r>
            <w:r w:rsidRPr="009F4547">
              <w:rPr>
                <w:rFonts w:ascii="微軟正黑體" w:eastAsia="微軟正黑體" w:hAnsi="微軟正黑體" w:cs="新細明體" w:hint="eastAsia"/>
                <w:color w:val="000000"/>
                <w:kern w:val="0"/>
                <w:szCs w:val="24"/>
                <w:lang w:val="zh-TW"/>
              </w:rPr>
              <w:t>分＋</w:t>
            </w:r>
            <w:r w:rsidR="0000106F" w:rsidRPr="009F4547">
              <w:rPr>
                <w:rFonts w:ascii="微軟正黑體" w:eastAsia="微軟正黑體" w:hAnsi="微軟正黑體" w:cs="新細明體" w:hint="eastAsia"/>
                <w:color w:val="000000"/>
                <w:kern w:val="0"/>
                <w:szCs w:val="24"/>
                <w:lang w:val="zh-TW"/>
              </w:rPr>
              <w:t>3、</w:t>
            </w:r>
            <w:r w:rsidRPr="009F4547">
              <w:rPr>
                <w:rFonts w:ascii="微軟正黑體" w:eastAsia="微軟正黑體" w:hAnsi="微軟正黑體" w:cs="新細明體" w:hint="eastAsia"/>
                <w:color w:val="000000"/>
                <w:kern w:val="0"/>
                <w:szCs w:val="24"/>
                <w:lang w:val="zh-TW"/>
              </w:rPr>
              <w:t>分＋</w:t>
            </w:r>
            <w:r w:rsidR="0000106F" w:rsidRPr="009F4547">
              <w:rPr>
                <w:rFonts w:ascii="微軟正黑體" w:eastAsia="微軟正黑體" w:hAnsi="微軟正黑體" w:cs="新細明體" w:hint="eastAsia"/>
                <w:color w:val="000000"/>
                <w:kern w:val="0"/>
                <w:szCs w:val="24"/>
                <w:lang w:val="zh-TW"/>
              </w:rPr>
              <w:t>4、</w:t>
            </w:r>
            <w:r w:rsidRPr="009F4547">
              <w:rPr>
                <w:rFonts w:ascii="微軟正黑體" w:eastAsia="微軟正黑體" w:hAnsi="微軟正黑體" w:cs="新細明體" w:hint="eastAsia"/>
                <w:color w:val="000000"/>
                <w:kern w:val="0"/>
                <w:szCs w:val="24"/>
                <w:lang w:val="zh-TW"/>
              </w:rPr>
              <w:t>分＝</w:t>
            </w:r>
            <w:r w:rsidRPr="009F4547">
              <w:rPr>
                <w:rFonts w:ascii="微軟正黑體" w:eastAsia="微軟正黑體" w:hAnsi="微軟正黑體" w:cs="新細明體" w:hint="eastAsia"/>
                <w:b/>
                <w:color w:val="000000"/>
                <w:kern w:val="0"/>
                <w:szCs w:val="24"/>
                <w:u w:val="single"/>
                <w:lang w:val="zh-TW"/>
              </w:rPr>
              <w:t>分</w:t>
            </w:r>
          </w:p>
        </w:tc>
      </w:tr>
      <w:tr w:rsidR="00E94402" w:rsidRPr="009F4547" w14:paraId="7226189E" w14:textId="77777777" w:rsidTr="009F4547">
        <w:trPr>
          <w:jc w:val="center"/>
        </w:trPr>
        <w:tc>
          <w:tcPr>
            <w:tcW w:w="10491" w:type="dxa"/>
            <w:gridSpan w:val="10"/>
          </w:tcPr>
          <w:p w14:paraId="23A4538D" w14:textId="77777777" w:rsidR="00E94402" w:rsidRPr="009F4547" w:rsidRDefault="006619E1"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1</w:t>
            </w:r>
            <w:r w:rsidRPr="009F4547">
              <w:rPr>
                <w:rFonts w:ascii="微軟正黑體" w:eastAsia="微軟正黑體" w:hAnsi="微軟正黑體" w:hint="eastAsia"/>
              </w:rPr>
              <w:t>、</w:t>
            </w:r>
            <w:proofErr w:type="gramStart"/>
            <w:r w:rsidRPr="009F4547">
              <w:rPr>
                <w:rFonts w:ascii="微軟正黑體" w:eastAsia="微軟正黑體" w:hAnsi="微軟正黑體" w:hint="eastAsia"/>
              </w:rPr>
              <w:t>成冊專書</w:t>
            </w:r>
            <w:proofErr w:type="gramEnd"/>
            <w:r w:rsidR="00510C1B" w:rsidRPr="009F4547">
              <w:rPr>
                <w:rFonts w:ascii="微軟正黑體" w:eastAsia="微軟正黑體" w:hAnsi="微軟正黑體" w:cs="新細明體" w:hint="eastAsia"/>
                <w:color w:val="000000"/>
                <w:kern w:val="0"/>
                <w:szCs w:val="24"/>
                <w:lang w:val="zh-TW"/>
              </w:rPr>
              <w:t>A、+B、=</w:t>
            </w:r>
            <w:r w:rsidR="00510C1B" w:rsidRPr="009F4547">
              <w:rPr>
                <w:rFonts w:ascii="微軟正黑體" w:eastAsia="微軟正黑體" w:hAnsi="微軟正黑體" w:cs="新細明體" w:hint="eastAsia"/>
                <w:b/>
                <w:color w:val="000000"/>
                <w:kern w:val="0"/>
                <w:szCs w:val="24"/>
                <w:u w:val="single"/>
                <w:lang w:val="zh-TW"/>
              </w:rPr>
              <w:t>分</w:t>
            </w:r>
          </w:p>
        </w:tc>
      </w:tr>
      <w:tr w:rsidR="006619E1" w:rsidRPr="009F4547" w14:paraId="1032FD37" w14:textId="77777777" w:rsidTr="009F4547">
        <w:trPr>
          <w:jc w:val="center"/>
        </w:trPr>
        <w:tc>
          <w:tcPr>
            <w:tcW w:w="10491" w:type="dxa"/>
            <w:gridSpan w:val="10"/>
          </w:tcPr>
          <w:p w14:paraId="3A8B61C8" w14:textId="77777777" w:rsidR="006619E1" w:rsidRPr="009F4547" w:rsidRDefault="006619E1" w:rsidP="009F4547">
            <w:pPr>
              <w:widowControl/>
              <w:spacing w:line="400" w:lineRule="exact"/>
              <w:rPr>
                <w:rFonts w:ascii="微軟正黑體" w:eastAsia="微軟正黑體" w:hAnsi="微軟正黑體"/>
              </w:rPr>
            </w:pPr>
            <w:r w:rsidRPr="009F4547">
              <w:rPr>
                <w:rFonts w:ascii="微軟正黑體" w:eastAsia="微軟正黑體" w:hAnsi="微軟正黑體" w:hint="eastAsia"/>
              </w:rPr>
              <w:t>A、在國內外出版之專書，經審查且檢附審查證明者，每本50分。專書由經系教評會認定之特優出版社出版者，每本再加10分。</w:t>
            </w:r>
            <w:r w:rsidR="00510C1B" w:rsidRPr="00510C1B">
              <w:rPr>
                <w:rFonts w:ascii="微軟正黑體" w:eastAsia="微軟正黑體" w:hAnsi="微軟正黑體" w:hint="eastAsia"/>
              </w:rPr>
              <w:t>→</w:t>
            </w:r>
            <w:r w:rsidR="00ED26CD" w:rsidRPr="009F4547">
              <w:rPr>
                <w:rFonts w:ascii="微軟正黑體" w:eastAsia="微軟正黑體" w:hAnsi="微軟正黑體" w:hint="eastAsia"/>
              </w:rPr>
              <w:t>分</w:t>
            </w:r>
          </w:p>
        </w:tc>
      </w:tr>
      <w:tr w:rsidR="009F4547" w:rsidRPr="009F4547" w14:paraId="21DCCC69" w14:textId="77777777" w:rsidTr="009F4547">
        <w:trPr>
          <w:jc w:val="center"/>
        </w:trPr>
        <w:tc>
          <w:tcPr>
            <w:tcW w:w="3465" w:type="dxa"/>
          </w:tcPr>
          <w:p w14:paraId="0F28EC5E"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出版年月</w:t>
            </w:r>
          </w:p>
        </w:tc>
        <w:tc>
          <w:tcPr>
            <w:tcW w:w="2430" w:type="dxa"/>
            <w:gridSpan w:val="4"/>
          </w:tcPr>
          <w:p w14:paraId="30008D45"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書名</w:t>
            </w:r>
          </w:p>
        </w:tc>
        <w:tc>
          <w:tcPr>
            <w:tcW w:w="2400" w:type="dxa"/>
            <w:gridSpan w:val="4"/>
          </w:tcPr>
          <w:p w14:paraId="20384F9C"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出版社</w:t>
            </w:r>
          </w:p>
        </w:tc>
        <w:tc>
          <w:tcPr>
            <w:tcW w:w="2196" w:type="dxa"/>
          </w:tcPr>
          <w:p w14:paraId="2B52C859"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分數</w:t>
            </w:r>
          </w:p>
        </w:tc>
      </w:tr>
      <w:tr w:rsidR="009F4547" w:rsidRPr="009F4547" w14:paraId="18C43D4D" w14:textId="77777777" w:rsidTr="009F4547">
        <w:trPr>
          <w:jc w:val="center"/>
        </w:trPr>
        <w:tc>
          <w:tcPr>
            <w:tcW w:w="3465" w:type="dxa"/>
          </w:tcPr>
          <w:p w14:paraId="2E9A95F6" w14:textId="77777777" w:rsidR="009F4547" w:rsidRPr="009F4547" w:rsidRDefault="009F4547" w:rsidP="009F4547">
            <w:pPr>
              <w:widowControl/>
              <w:spacing w:line="400" w:lineRule="exact"/>
              <w:rPr>
                <w:rFonts w:ascii="微軟正黑體" w:eastAsia="微軟正黑體" w:hAnsi="微軟正黑體"/>
              </w:rPr>
            </w:pPr>
          </w:p>
        </w:tc>
        <w:tc>
          <w:tcPr>
            <w:tcW w:w="2430" w:type="dxa"/>
            <w:gridSpan w:val="4"/>
          </w:tcPr>
          <w:p w14:paraId="7B77D295" w14:textId="77777777" w:rsidR="009F4547" w:rsidRPr="009F4547" w:rsidRDefault="009F4547" w:rsidP="009F4547">
            <w:pPr>
              <w:widowControl/>
              <w:spacing w:line="400" w:lineRule="exact"/>
              <w:rPr>
                <w:rFonts w:ascii="微軟正黑體" w:eastAsia="微軟正黑體" w:hAnsi="微軟正黑體"/>
              </w:rPr>
            </w:pPr>
          </w:p>
        </w:tc>
        <w:tc>
          <w:tcPr>
            <w:tcW w:w="2400" w:type="dxa"/>
            <w:gridSpan w:val="4"/>
          </w:tcPr>
          <w:p w14:paraId="3ED6A4A0" w14:textId="77777777" w:rsidR="009F4547" w:rsidRPr="009F4547" w:rsidRDefault="009F4547" w:rsidP="009F4547">
            <w:pPr>
              <w:widowControl/>
              <w:spacing w:line="400" w:lineRule="exact"/>
              <w:rPr>
                <w:rFonts w:ascii="微軟正黑體" w:eastAsia="微軟正黑體" w:hAnsi="微軟正黑體"/>
              </w:rPr>
            </w:pPr>
          </w:p>
        </w:tc>
        <w:tc>
          <w:tcPr>
            <w:tcW w:w="2196" w:type="dxa"/>
          </w:tcPr>
          <w:p w14:paraId="4B7669C3" w14:textId="77777777" w:rsidR="009F4547" w:rsidRPr="009F4547" w:rsidRDefault="009F4547" w:rsidP="009F4547">
            <w:pPr>
              <w:widowControl/>
              <w:spacing w:line="400" w:lineRule="exact"/>
              <w:rPr>
                <w:rFonts w:ascii="微軟正黑體" w:eastAsia="微軟正黑體" w:hAnsi="微軟正黑體"/>
              </w:rPr>
            </w:pPr>
          </w:p>
        </w:tc>
      </w:tr>
      <w:tr w:rsidR="009F4547" w:rsidRPr="009F4547" w14:paraId="6472C04A" w14:textId="77777777" w:rsidTr="0046158C">
        <w:trPr>
          <w:jc w:val="center"/>
        </w:trPr>
        <w:tc>
          <w:tcPr>
            <w:tcW w:w="10491" w:type="dxa"/>
            <w:gridSpan w:val="10"/>
          </w:tcPr>
          <w:p w14:paraId="3B70762F" w14:textId="77777777" w:rsidR="009F4547" w:rsidRPr="009F4547" w:rsidRDefault="009F4547" w:rsidP="009F4547">
            <w:pPr>
              <w:widowControl/>
              <w:spacing w:line="400" w:lineRule="exact"/>
              <w:rPr>
                <w:rFonts w:ascii="微軟正黑體" w:eastAsia="微軟正黑體" w:hAnsi="微軟正黑體"/>
              </w:rPr>
            </w:pPr>
            <w:r w:rsidRPr="009F4547">
              <w:rPr>
                <w:rFonts w:ascii="微軟正黑體" w:eastAsia="微軟正黑體" w:hAnsi="微軟正黑體" w:hint="eastAsia"/>
              </w:rPr>
              <w:t>B、在國內外出版之專書，未經審查者，每本30分。</w:t>
            </w:r>
            <w:r w:rsidR="00510C1B" w:rsidRPr="00510C1B">
              <w:rPr>
                <w:rFonts w:ascii="微軟正黑體" w:eastAsia="微軟正黑體" w:hAnsi="微軟正黑體" w:hint="eastAsia"/>
              </w:rPr>
              <w:t>→</w:t>
            </w:r>
            <w:r w:rsidR="00ED26CD" w:rsidRPr="009F4547">
              <w:rPr>
                <w:rFonts w:ascii="微軟正黑體" w:eastAsia="微軟正黑體" w:hAnsi="微軟正黑體" w:hint="eastAsia"/>
              </w:rPr>
              <w:t>分</w:t>
            </w:r>
          </w:p>
        </w:tc>
      </w:tr>
      <w:tr w:rsidR="009F4547" w:rsidRPr="009F4547" w14:paraId="21CF19EA" w14:textId="77777777" w:rsidTr="009F4547">
        <w:trPr>
          <w:jc w:val="center"/>
        </w:trPr>
        <w:tc>
          <w:tcPr>
            <w:tcW w:w="3510" w:type="dxa"/>
            <w:gridSpan w:val="3"/>
          </w:tcPr>
          <w:p w14:paraId="2147C135"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出版年月</w:t>
            </w:r>
          </w:p>
        </w:tc>
        <w:tc>
          <w:tcPr>
            <w:tcW w:w="2385" w:type="dxa"/>
            <w:gridSpan w:val="2"/>
          </w:tcPr>
          <w:p w14:paraId="58CBDE6D"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書名</w:t>
            </w:r>
          </w:p>
        </w:tc>
        <w:tc>
          <w:tcPr>
            <w:tcW w:w="2400" w:type="dxa"/>
            <w:gridSpan w:val="4"/>
          </w:tcPr>
          <w:p w14:paraId="2020E313"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出版社</w:t>
            </w:r>
          </w:p>
        </w:tc>
        <w:tc>
          <w:tcPr>
            <w:tcW w:w="2196" w:type="dxa"/>
          </w:tcPr>
          <w:p w14:paraId="28B423D3"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分數</w:t>
            </w:r>
          </w:p>
        </w:tc>
      </w:tr>
      <w:tr w:rsidR="009F4547" w:rsidRPr="009F4547" w14:paraId="23A42F9A" w14:textId="77777777" w:rsidTr="009F4547">
        <w:trPr>
          <w:jc w:val="center"/>
        </w:trPr>
        <w:tc>
          <w:tcPr>
            <w:tcW w:w="3510" w:type="dxa"/>
            <w:gridSpan w:val="3"/>
          </w:tcPr>
          <w:p w14:paraId="2121EBB1" w14:textId="77777777" w:rsidR="009F4547" w:rsidRPr="009F4547" w:rsidRDefault="009F4547" w:rsidP="009F4547">
            <w:pPr>
              <w:widowControl/>
              <w:spacing w:line="400" w:lineRule="exact"/>
              <w:rPr>
                <w:rFonts w:ascii="微軟正黑體" w:eastAsia="微軟正黑體" w:hAnsi="微軟正黑體"/>
              </w:rPr>
            </w:pPr>
          </w:p>
        </w:tc>
        <w:tc>
          <w:tcPr>
            <w:tcW w:w="2385" w:type="dxa"/>
            <w:gridSpan w:val="2"/>
          </w:tcPr>
          <w:p w14:paraId="2D5BBC4B" w14:textId="77777777" w:rsidR="009F4547" w:rsidRPr="009F4547" w:rsidRDefault="009F4547" w:rsidP="009F4547">
            <w:pPr>
              <w:widowControl/>
              <w:spacing w:line="400" w:lineRule="exact"/>
              <w:rPr>
                <w:rFonts w:ascii="微軟正黑體" w:eastAsia="微軟正黑體" w:hAnsi="微軟正黑體"/>
              </w:rPr>
            </w:pPr>
          </w:p>
        </w:tc>
        <w:tc>
          <w:tcPr>
            <w:tcW w:w="2400" w:type="dxa"/>
            <w:gridSpan w:val="4"/>
          </w:tcPr>
          <w:p w14:paraId="33535EAA" w14:textId="77777777" w:rsidR="009F4547" w:rsidRPr="009F4547" w:rsidRDefault="009F4547" w:rsidP="009F4547">
            <w:pPr>
              <w:widowControl/>
              <w:spacing w:line="400" w:lineRule="exact"/>
              <w:rPr>
                <w:rFonts w:ascii="微軟正黑體" w:eastAsia="微軟正黑體" w:hAnsi="微軟正黑體"/>
              </w:rPr>
            </w:pPr>
          </w:p>
        </w:tc>
        <w:tc>
          <w:tcPr>
            <w:tcW w:w="2196" w:type="dxa"/>
          </w:tcPr>
          <w:p w14:paraId="20637C4C" w14:textId="77777777" w:rsidR="009F4547" w:rsidRPr="009F4547" w:rsidRDefault="009F4547" w:rsidP="009F4547">
            <w:pPr>
              <w:widowControl/>
              <w:spacing w:line="400" w:lineRule="exact"/>
              <w:rPr>
                <w:rFonts w:ascii="微軟正黑體" w:eastAsia="微軟正黑體" w:hAnsi="微軟正黑體"/>
              </w:rPr>
            </w:pPr>
          </w:p>
        </w:tc>
      </w:tr>
      <w:tr w:rsidR="009F4547" w:rsidRPr="009F4547" w14:paraId="0AF46AE4" w14:textId="77777777" w:rsidTr="009F4547">
        <w:trPr>
          <w:jc w:val="center"/>
        </w:trPr>
        <w:tc>
          <w:tcPr>
            <w:tcW w:w="10491" w:type="dxa"/>
            <w:gridSpan w:val="10"/>
          </w:tcPr>
          <w:p w14:paraId="6CC2DF10"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2</w:t>
            </w:r>
            <w:r w:rsidRPr="009F4547">
              <w:rPr>
                <w:rFonts w:ascii="微軟正黑體" w:eastAsia="微軟正黑體" w:hAnsi="微軟正黑體" w:hint="eastAsia"/>
              </w:rPr>
              <w:t>、期刊論文</w:t>
            </w:r>
            <w:r w:rsidRPr="009F4547">
              <w:rPr>
                <w:rFonts w:ascii="微軟正黑體" w:eastAsia="微軟正黑體" w:hAnsi="微軟正黑體" w:cs="新細明體" w:hint="eastAsia"/>
                <w:color w:val="000000"/>
                <w:kern w:val="0"/>
                <w:szCs w:val="24"/>
                <w:lang w:val="zh-TW"/>
              </w:rPr>
              <w:t>→A、+B、+C、=</w:t>
            </w:r>
            <w:r w:rsidRPr="009F4547">
              <w:rPr>
                <w:rFonts w:ascii="微軟正黑體" w:eastAsia="微軟正黑體" w:hAnsi="微軟正黑體" w:cs="新細明體" w:hint="eastAsia"/>
                <w:b/>
                <w:color w:val="000000"/>
                <w:kern w:val="0"/>
                <w:szCs w:val="24"/>
                <w:u w:val="single"/>
                <w:lang w:val="zh-TW"/>
              </w:rPr>
              <w:t>分</w:t>
            </w:r>
          </w:p>
        </w:tc>
      </w:tr>
      <w:tr w:rsidR="009F4547" w:rsidRPr="009F4547" w14:paraId="141F4C49" w14:textId="77777777" w:rsidTr="009F4547">
        <w:trPr>
          <w:jc w:val="center"/>
        </w:trPr>
        <w:tc>
          <w:tcPr>
            <w:tcW w:w="10491" w:type="dxa"/>
            <w:gridSpan w:val="10"/>
          </w:tcPr>
          <w:p w14:paraId="5DB56CE4"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A</w:t>
            </w:r>
            <w:r w:rsidRPr="009F4547">
              <w:rPr>
                <w:rFonts w:ascii="微軟正黑體" w:eastAsia="微軟正黑體" w:hAnsi="微軟正黑體" w:hint="eastAsia"/>
              </w:rPr>
              <w:t>、系所排序第一級，每篇</w:t>
            </w:r>
            <w:r w:rsidRPr="009F4547">
              <w:rPr>
                <w:rFonts w:ascii="微軟正黑體" w:eastAsia="微軟正黑體" w:hAnsi="微軟正黑體"/>
              </w:rPr>
              <w:t>40</w:t>
            </w:r>
            <w:r w:rsidRPr="009F4547">
              <w:rPr>
                <w:rFonts w:ascii="微軟正黑體" w:eastAsia="微軟正黑體" w:hAnsi="微軟正黑體" w:hint="eastAsia"/>
              </w:rPr>
              <w:t>分</w:t>
            </w:r>
            <w:r w:rsidRPr="009F4547">
              <w:rPr>
                <w:rFonts w:ascii="微軟正黑體" w:eastAsia="微軟正黑體" w:hAnsi="微軟正黑體" w:cs="新細明體" w:hint="eastAsia"/>
                <w:color w:val="000000"/>
                <w:kern w:val="0"/>
                <w:szCs w:val="24"/>
                <w:lang w:val="zh-TW"/>
              </w:rPr>
              <w:t>→</w:t>
            </w:r>
            <w:r w:rsidR="00ED26CD" w:rsidRPr="009F4547">
              <w:rPr>
                <w:rFonts w:ascii="微軟正黑體" w:eastAsia="微軟正黑體" w:hAnsi="微軟正黑體" w:hint="eastAsia"/>
              </w:rPr>
              <w:t>分</w:t>
            </w:r>
          </w:p>
        </w:tc>
      </w:tr>
      <w:tr w:rsidR="009F4547" w:rsidRPr="009F4547" w14:paraId="26ECE9F7" w14:textId="77777777" w:rsidTr="009F4547">
        <w:trPr>
          <w:jc w:val="center"/>
        </w:trPr>
        <w:tc>
          <w:tcPr>
            <w:tcW w:w="3572" w:type="dxa"/>
            <w:gridSpan w:val="4"/>
          </w:tcPr>
          <w:p w14:paraId="0FBE3DC0"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hint="eastAsia"/>
              </w:rPr>
              <w:t>出版年月</w:t>
            </w:r>
          </w:p>
        </w:tc>
        <w:tc>
          <w:tcPr>
            <w:tcW w:w="2381" w:type="dxa"/>
            <w:gridSpan w:val="2"/>
          </w:tcPr>
          <w:p w14:paraId="1053AF31" w14:textId="77777777" w:rsidR="009F4547" w:rsidRPr="009F4547" w:rsidRDefault="009F4547" w:rsidP="009F4547">
            <w:pPr>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文章名稱</w:t>
            </w:r>
          </w:p>
        </w:tc>
        <w:tc>
          <w:tcPr>
            <w:tcW w:w="2327" w:type="dxa"/>
            <w:gridSpan w:val="2"/>
          </w:tcPr>
          <w:p w14:paraId="7574A65E"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期刊名稱</w:t>
            </w:r>
          </w:p>
        </w:tc>
        <w:tc>
          <w:tcPr>
            <w:tcW w:w="2211" w:type="dxa"/>
            <w:gridSpan w:val="2"/>
          </w:tcPr>
          <w:p w14:paraId="171F4D80"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37428BD0" w14:textId="77777777" w:rsidTr="009F4547">
        <w:trPr>
          <w:jc w:val="center"/>
        </w:trPr>
        <w:tc>
          <w:tcPr>
            <w:tcW w:w="3572" w:type="dxa"/>
            <w:gridSpan w:val="4"/>
          </w:tcPr>
          <w:p w14:paraId="69D860A0" w14:textId="77777777" w:rsidR="009F4547" w:rsidRPr="009F4547" w:rsidRDefault="009F4547" w:rsidP="009F4547">
            <w:pPr>
              <w:widowControl/>
              <w:spacing w:line="400" w:lineRule="exact"/>
              <w:rPr>
                <w:rFonts w:ascii="微軟正黑體" w:eastAsia="微軟正黑體" w:hAnsi="微軟正黑體"/>
              </w:rPr>
            </w:pPr>
          </w:p>
        </w:tc>
        <w:tc>
          <w:tcPr>
            <w:tcW w:w="2381" w:type="dxa"/>
            <w:gridSpan w:val="2"/>
          </w:tcPr>
          <w:p w14:paraId="2CFFC74C" w14:textId="77777777" w:rsidR="009F4547" w:rsidRPr="009F4547" w:rsidRDefault="009F4547" w:rsidP="009F4547">
            <w:pPr>
              <w:spacing w:line="400" w:lineRule="exact"/>
              <w:rPr>
                <w:rFonts w:ascii="微軟正黑體" w:eastAsia="微軟正黑體" w:hAnsi="微軟正黑體"/>
                <w:b/>
              </w:rPr>
            </w:pPr>
          </w:p>
        </w:tc>
        <w:tc>
          <w:tcPr>
            <w:tcW w:w="2327" w:type="dxa"/>
            <w:gridSpan w:val="2"/>
          </w:tcPr>
          <w:p w14:paraId="6B8D7B09" w14:textId="77777777" w:rsidR="009F4547" w:rsidRPr="009F4547" w:rsidRDefault="009F4547" w:rsidP="009F4547">
            <w:pPr>
              <w:widowControl/>
              <w:spacing w:line="400" w:lineRule="exact"/>
              <w:rPr>
                <w:rFonts w:ascii="微軟正黑體" w:eastAsia="微軟正黑體" w:hAnsi="微軟正黑體"/>
              </w:rPr>
            </w:pPr>
          </w:p>
        </w:tc>
        <w:tc>
          <w:tcPr>
            <w:tcW w:w="2211" w:type="dxa"/>
            <w:gridSpan w:val="2"/>
          </w:tcPr>
          <w:p w14:paraId="2DB5EC9A"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r>
      <w:tr w:rsidR="009F4547" w:rsidRPr="009F4547" w14:paraId="3C76CC6D" w14:textId="77777777" w:rsidTr="009F4547">
        <w:trPr>
          <w:jc w:val="center"/>
        </w:trPr>
        <w:tc>
          <w:tcPr>
            <w:tcW w:w="10491" w:type="dxa"/>
            <w:gridSpan w:val="10"/>
          </w:tcPr>
          <w:p w14:paraId="0EFA896D"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B</w:t>
            </w:r>
            <w:r w:rsidRPr="009F4547">
              <w:rPr>
                <w:rFonts w:ascii="微軟正黑體" w:eastAsia="微軟正黑體" w:hAnsi="微軟正黑體" w:hint="eastAsia"/>
              </w:rPr>
              <w:t>、系所排序第二級，每篇</w:t>
            </w:r>
            <w:r w:rsidRPr="009F4547">
              <w:rPr>
                <w:rFonts w:ascii="微軟正黑體" w:eastAsia="微軟正黑體" w:hAnsi="微軟正黑體"/>
              </w:rPr>
              <w:t>25</w:t>
            </w:r>
            <w:r w:rsidRPr="009F4547">
              <w:rPr>
                <w:rFonts w:ascii="微軟正黑體" w:eastAsia="微軟正黑體" w:hAnsi="微軟正黑體" w:hint="eastAsia"/>
              </w:rPr>
              <w:t>分</w:t>
            </w:r>
            <w:r w:rsidRPr="009F4547">
              <w:rPr>
                <w:rFonts w:ascii="微軟正黑體" w:eastAsia="微軟正黑體" w:hAnsi="微軟正黑體" w:cs="新細明體" w:hint="eastAsia"/>
                <w:color w:val="000000"/>
                <w:kern w:val="0"/>
                <w:szCs w:val="24"/>
                <w:lang w:val="zh-TW"/>
              </w:rPr>
              <w:t>→</w:t>
            </w:r>
            <w:r w:rsidR="00ED26CD" w:rsidRPr="009F4547">
              <w:rPr>
                <w:rFonts w:ascii="微軟正黑體" w:eastAsia="微軟正黑體" w:hAnsi="微軟正黑體" w:hint="eastAsia"/>
              </w:rPr>
              <w:t>分</w:t>
            </w:r>
          </w:p>
        </w:tc>
      </w:tr>
      <w:tr w:rsidR="009F4547" w:rsidRPr="009F4547" w14:paraId="41CEF0A7" w14:textId="77777777" w:rsidTr="009F4547">
        <w:trPr>
          <w:jc w:val="center"/>
        </w:trPr>
        <w:tc>
          <w:tcPr>
            <w:tcW w:w="3572" w:type="dxa"/>
            <w:gridSpan w:val="4"/>
          </w:tcPr>
          <w:p w14:paraId="348D436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hint="eastAsia"/>
              </w:rPr>
              <w:t>出版年月</w:t>
            </w:r>
          </w:p>
        </w:tc>
        <w:tc>
          <w:tcPr>
            <w:tcW w:w="2381" w:type="dxa"/>
            <w:gridSpan w:val="2"/>
          </w:tcPr>
          <w:p w14:paraId="2A604733" w14:textId="77777777" w:rsidR="009F4547" w:rsidRPr="009F4547" w:rsidRDefault="009F4547" w:rsidP="009F4547">
            <w:pPr>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文章名稱</w:t>
            </w:r>
          </w:p>
        </w:tc>
        <w:tc>
          <w:tcPr>
            <w:tcW w:w="2327" w:type="dxa"/>
            <w:gridSpan w:val="2"/>
          </w:tcPr>
          <w:p w14:paraId="4A983583"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期刊名稱</w:t>
            </w:r>
          </w:p>
        </w:tc>
        <w:tc>
          <w:tcPr>
            <w:tcW w:w="2211" w:type="dxa"/>
            <w:gridSpan w:val="2"/>
          </w:tcPr>
          <w:p w14:paraId="4C49AF17"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00D83380" w14:textId="77777777" w:rsidTr="009F4547">
        <w:trPr>
          <w:jc w:val="center"/>
        </w:trPr>
        <w:tc>
          <w:tcPr>
            <w:tcW w:w="3572" w:type="dxa"/>
            <w:gridSpan w:val="4"/>
          </w:tcPr>
          <w:p w14:paraId="3AF314B4" w14:textId="77777777" w:rsidR="009F4547" w:rsidRPr="009F4547" w:rsidRDefault="009F4547" w:rsidP="009F4547">
            <w:pPr>
              <w:widowControl/>
              <w:spacing w:line="400" w:lineRule="exact"/>
              <w:rPr>
                <w:rFonts w:ascii="微軟正黑體" w:eastAsia="微軟正黑體" w:hAnsi="微軟正黑體"/>
              </w:rPr>
            </w:pPr>
          </w:p>
        </w:tc>
        <w:tc>
          <w:tcPr>
            <w:tcW w:w="2381" w:type="dxa"/>
            <w:gridSpan w:val="2"/>
          </w:tcPr>
          <w:p w14:paraId="1A6E15A9" w14:textId="77777777" w:rsidR="009F4547" w:rsidRPr="009F4547" w:rsidRDefault="009F4547" w:rsidP="009F4547">
            <w:pPr>
              <w:spacing w:line="400" w:lineRule="exact"/>
              <w:jc w:val="both"/>
              <w:rPr>
                <w:rFonts w:ascii="微軟正黑體" w:eastAsia="微軟正黑體" w:hAnsi="微軟正黑體"/>
              </w:rPr>
            </w:pPr>
          </w:p>
        </w:tc>
        <w:tc>
          <w:tcPr>
            <w:tcW w:w="2327" w:type="dxa"/>
            <w:gridSpan w:val="2"/>
          </w:tcPr>
          <w:p w14:paraId="0C41A6D3" w14:textId="77777777" w:rsidR="009F4547" w:rsidRPr="009F4547" w:rsidRDefault="009F4547" w:rsidP="009F4547">
            <w:pPr>
              <w:spacing w:line="400" w:lineRule="exact"/>
              <w:rPr>
                <w:rFonts w:ascii="微軟正黑體" w:eastAsia="微軟正黑體" w:hAnsi="微軟正黑體"/>
              </w:rPr>
            </w:pPr>
          </w:p>
        </w:tc>
        <w:tc>
          <w:tcPr>
            <w:tcW w:w="2211" w:type="dxa"/>
            <w:gridSpan w:val="2"/>
          </w:tcPr>
          <w:p w14:paraId="4DA9A97E"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rPr>
            </w:pPr>
          </w:p>
        </w:tc>
      </w:tr>
      <w:tr w:rsidR="009F4547" w:rsidRPr="009F4547" w14:paraId="030D4D98" w14:textId="77777777" w:rsidTr="009F4547">
        <w:trPr>
          <w:jc w:val="center"/>
        </w:trPr>
        <w:tc>
          <w:tcPr>
            <w:tcW w:w="10491" w:type="dxa"/>
            <w:gridSpan w:val="10"/>
          </w:tcPr>
          <w:p w14:paraId="013C581F"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C</w:t>
            </w:r>
            <w:r w:rsidRPr="009F4547">
              <w:rPr>
                <w:rFonts w:ascii="微軟正黑體" w:eastAsia="微軟正黑體" w:hAnsi="微軟正黑體" w:hint="eastAsia"/>
              </w:rPr>
              <w:t>、系所排序第三級，或經系教評會核定之無匿名審查制度之專業期刊，每篇</w:t>
            </w:r>
            <w:r w:rsidRPr="009F4547">
              <w:rPr>
                <w:rFonts w:ascii="微軟正黑體" w:eastAsia="微軟正黑體" w:hAnsi="微軟正黑體"/>
              </w:rPr>
              <w:t>15</w:t>
            </w:r>
            <w:r w:rsidRPr="009F4547">
              <w:rPr>
                <w:rFonts w:ascii="微軟正黑體" w:eastAsia="微軟正黑體" w:hAnsi="微軟正黑體" w:hint="eastAsia"/>
              </w:rPr>
              <w:t>分</w:t>
            </w:r>
            <w:r w:rsidRPr="009F4547">
              <w:rPr>
                <w:rFonts w:ascii="微軟正黑體" w:eastAsia="微軟正黑體" w:hAnsi="微軟正黑體" w:cs="新細明體" w:hint="eastAsia"/>
                <w:color w:val="000000"/>
                <w:kern w:val="0"/>
                <w:szCs w:val="24"/>
                <w:lang w:val="zh-TW"/>
              </w:rPr>
              <w:t>→</w:t>
            </w:r>
            <w:r w:rsidR="00ED26CD" w:rsidRPr="009F4547">
              <w:rPr>
                <w:rFonts w:ascii="微軟正黑體" w:eastAsia="微軟正黑體" w:hAnsi="微軟正黑體" w:hint="eastAsia"/>
              </w:rPr>
              <w:t>分</w:t>
            </w:r>
          </w:p>
        </w:tc>
      </w:tr>
      <w:tr w:rsidR="009F4547" w:rsidRPr="009F4547" w14:paraId="3C373797" w14:textId="77777777" w:rsidTr="009F4547">
        <w:trPr>
          <w:jc w:val="center"/>
        </w:trPr>
        <w:tc>
          <w:tcPr>
            <w:tcW w:w="3572" w:type="dxa"/>
            <w:gridSpan w:val="4"/>
          </w:tcPr>
          <w:p w14:paraId="30668544"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hint="eastAsia"/>
              </w:rPr>
              <w:t>出版年月</w:t>
            </w:r>
          </w:p>
        </w:tc>
        <w:tc>
          <w:tcPr>
            <w:tcW w:w="2381" w:type="dxa"/>
            <w:gridSpan w:val="2"/>
          </w:tcPr>
          <w:p w14:paraId="68134003" w14:textId="77777777" w:rsidR="009F4547" w:rsidRPr="009F4547" w:rsidRDefault="009F4547" w:rsidP="009F4547">
            <w:pPr>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文章名稱</w:t>
            </w:r>
          </w:p>
        </w:tc>
        <w:tc>
          <w:tcPr>
            <w:tcW w:w="2327" w:type="dxa"/>
            <w:gridSpan w:val="2"/>
          </w:tcPr>
          <w:p w14:paraId="458BB0AB"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期刊名稱</w:t>
            </w:r>
          </w:p>
        </w:tc>
        <w:tc>
          <w:tcPr>
            <w:tcW w:w="2211" w:type="dxa"/>
            <w:gridSpan w:val="2"/>
          </w:tcPr>
          <w:p w14:paraId="1B057A72"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10156341" w14:textId="77777777" w:rsidTr="009F4547">
        <w:trPr>
          <w:jc w:val="center"/>
        </w:trPr>
        <w:tc>
          <w:tcPr>
            <w:tcW w:w="3572" w:type="dxa"/>
            <w:gridSpan w:val="4"/>
          </w:tcPr>
          <w:p w14:paraId="2D5C5CF8"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381" w:type="dxa"/>
            <w:gridSpan w:val="2"/>
          </w:tcPr>
          <w:p w14:paraId="4B676A03" w14:textId="77777777" w:rsidR="009F4547" w:rsidRPr="009F4547" w:rsidRDefault="009F4547" w:rsidP="009F4547">
            <w:pPr>
              <w:spacing w:line="400" w:lineRule="exact"/>
              <w:rPr>
                <w:rFonts w:ascii="微軟正黑體" w:eastAsia="微軟正黑體" w:hAnsi="微軟正黑體"/>
                <w:b/>
                <w:u w:val="single"/>
              </w:rPr>
            </w:pPr>
          </w:p>
        </w:tc>
        <w:tc>
          <w:tcPr>
            <w:tcW w:w="2327" w:type="dxa"/>
            <w:gridSpan w:val="2"/>
          </w:tcPr>
          <w:p w14:paraId="595ADFB6" w14:textId="77777777" w:rsidR="009F4547" w:rsidRPr="009F4547" w:rsidRDefault="009F4547" w:rsidP="009F4547">
            <w:pPr>
              <w:widowControl/>
              <w:spacing w:line="400" w:lineRule="exact"/>
              <w:rPr>
                <w:rFonts w:ascii="微軟正黑體" w:eastAsia="微軟正黑體" w:hAnsi="微軟正黑體"/>
              </w:rPr>
            </w:pPr>
          </w:p>
        </w:tc>
        <w:tc>
          <w:tcPr>
            <w:tcW w:w="2211" w:type="dxa"/>
            <w:gridSpan w:val="2"/>
          </w:tcPr>
          <w:p w14:paraId="0E45352B"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r>
      <w:tr w:rsidR="009F4547" w:rsidRPr="009F4547" w14:paraId="0E3573A9" w14:textId="77777777" w:rsidTr="009F4547">
        <w:trPr>
          <w:jc w:val="center"/>
        </w:trPr>
        <w:tc>
          <w:tcPr>
            <w:tcW w:w="10491" w:type="dxa"/>
            <w:gridSpan w:val="10"/>
          </w:tcPr>
          <w:p w14:paraId="1F8D63A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3</w:t>
            </w:r>
            <w:r w:rsidRPr="009F4547">
              <w:rPr>
                <w:rFonts w:ascii="微軟正黑體" w:eastAsia="微軟正黑體" w:hAnsi="微軟正黑體" w:hint="eastAsia"/>
              </w:rPr>
              <w:t>、專書論文或學術研討會論文</w:t>
            </w:r>
            <w:r w:rsidRPr="009F4547">
              <w:rPr>
                <w:rFonts w:ascii="微軟正黑體" w:eastAsia="微軟正黑體" w:hAnsi="微軟正黑體" w:cs="新細明體" w:hint="eastAsia"/>
                <w:color w:val="000000"/>
                <w:kern w:val="0"/>
                <w:szCs w:val="24"/>
                <w:lang w:val="zh-TW"/>
              </w:rPr>
              <w:t>→A、+B、+C、=</w:t>
            </w:r>
            <w:r w:rsidRPr="009F4547">
              <w:rPr>
                <w:rFonts w:ascii="微軟正黑體" w:eastAsia="微軟正黑體" w:hAnsi="微軟正黑體" w:cs="新細明體" w:hint="eastAsia"/>
                <w:b/>
                <w:color w:val="000000"/>
                <w:kern w:val="0"/>
                <w:szCs w:val="24"/>
                <w:u w:val="single"/>
                <w:lang w:val="zh-TW"/>
              </w:rPr>
              <w:t>分</w:t>
            </w:r>
          </w:p>
        </w:tc>
      </w:tr>
      <w:tr w:rsidR="009F4547" w:rsidRPr="009F4547" w14:paraId="09A0C017" w14:textId="77777777" w:rsidTr="009F4547">
        <w:trPr>
          <w:jc w:val="center"/>
        </w:trPr>
        <w:tc>
          <w:tcPr>
            <w:tcW w:w="10491" w:type="dxa"/>
            <w:gridSpan w:val="10"/>
          </w:tcPr>
          <w:p w14:paraId="33A2DA62"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A</w:t>
            </w:r>
            <w:r w:rsidRPr="009F4547">
              <w:rPr>
                <w:rFonts w:ascii="微軟正黑體" w:eastAsia="微軟正黑體" w:hAnsi="微軟正黑體" w:hint="eastAsia"/>
              </w:rPr>
              <w:t>、經審查正式出版且檢附證明之專書篇章，每篇15分→分</w:t>
            </w:r>
          </w:p>
        </w:tc>
      </w:tr>
      <w:tr w:rsidR="009F4547" w:rsidRPr="009F4547" w14:paraId="5FA916B5" w14:textId="77777777" w:rsidTr="009F4547">
        <w:trPr>
          <w:jc w:val="center"/>
        </w:trPr>
        <w:tc>
          <w:tcPr>
            <w:tcW w:w="3572" w:type="dxa"/>
            <w:gridSpan w:val="4"/>
          </w:tcPr>
          <w:p w14:paraId="76F5E7B4"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hint="eastAsia"/>
              </w:rPr>
              <w:t>出版年月</w:t>
            </w:r>
          </w:p>
        </w:tc>
        <w:tc>
          <w:tcPr>
            <w:tcW w:w="2381" w:type="dxa"/>
            <w:gridSpan w:val="2"/>
          </w:tcPr>
          <w:p w14:paraId="52C6CAD1" w14:textId="77777777" w:rsidR="009F4547" w:rsidRPr="009F4547" w:rsidRDefault="009F4547" w:rsidP="009F4547">
            <w:pPr>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文章名稱</w:t>
            </w:r>
          </w:p>
        </w:tc>
        <w:tc>
          <w:tcPr>
            <w:tcW w:w="2327" w:type="dxa"/>
            <w:gridSpan w:val="2"/>
          </w:tcPr>
          <w:p w14:paraId="2F5F9974"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專書名稱</w:t>
            </w:r>
          </w:p>
        </w:tc>
        <w:tc>
          <w:tcPr>
            <w:tcW w:w="2211" w:type="dxa"/>
            <w:gridSpan w:val="2"/>
          </w:tcPr>
          <w:p w14:paraId="018ED5B4"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35AF9983" w14:textId="77777777" w:rsidTr="009F4547">
        <w:trPr>
          <w:jc w:val="center"/>
        </w:trPr>
        <w:tc>
          <w:tcPr>
            <w:tcW w:w="3572" w:type="dxa"/>
            <w:gridSpan w:val="4"/>
          </w:tcPr>
          <w:p w14:paraId="74D9000F" w14:textId="77777777" w:rsidR="009F4547" w:rsidRPr="009F4547" w:rsidRDefault="009F4547" w:rsidP="009F4547">
            <w:pPr>
              <w:widowControl/>
              <w:spacing w:line="400" w:lineRule="exact"/>
              <w:rPr>
                <w:rFonts w:ascii="微軟正黑體" w:eastAsia="微軟正黑體" w:hAnsi="微軟正黑體"/>
              </w:rPr>
            </w:pPr>
          </w:p>
        </w:tc>
        <w:tc>
          <w:tcPr>
            <w:tcW w:w="2381" w:type="dxa"/>
            <w:gridSpan w:val="2"/>
          </w:tcPr>
          <w:p w14:paraId="43E430BE" w14:textId="77777777" w:rsidR="009F4547" w:rsidRPr="009F4547" w:rsidRDefault="009F4547" w:rsidP="009F4547">
            <w:pPr>
              <w:widowControl/>
              <w:spacing w:line="400" w:lineRule="exact"/>
              <w:rPr>
                <w:rFonts w:ascii="微軟正黑體" w:eastAsia="微軟正黑體" w:hAnsi="微軟正黑體"/>
                <w:b/>
              </w:rPr>
            </w:pPr>
          </w:p>
        </w:tc>
        <w:tc>
          <w:tcPr>
            <w:tcW w:w="2327" w:type="dxa"/>
            <w:gridSpan w:val="2"/>
          </w:tcPr>
          <w:p w14:paraId="242EB514" w14:textId="77777777" w:rsidR="009F4547" w:rsidRPr="009F4547" w:rsidRDefault="009F4547" w:rsidP="009F4547">
            <w:pPr>
              <w:spacing w:line="400" w:lineRule="exact"/>
              <w:rPr>
                <w:rFonts w:ascii="微軟正黑體" w:eastAsia="微軟正黑體" w:hAnsi="微軟正黑體"/>
              </w:rPr>
            </w:pPr>
          </w:p>
        </w:tc>
        <w:tc>
          <w:tcPr>
            <w:tcW w:w="2211" w:type="dxa"/>
            <w:gridSpan w:val="2"/>
          </w:tcPr>
          <w:p w14:paraId="2EE581C1"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rPr>
            </w:pPr>
          </w:p>
        </w:tc>
      </w:tr>
      <w:tr w:rsidR="009F4547" w:rsidRPr="009F4547" w14:paraId="396D843B" w14:textId="77777777" w:rsidTr="009F4547">
        <w:trPr>
          <w:jc w:val="center"/>
        </w:trPr>
        <w:tc>
          <w:tcPr>
            <w:tcW w:w="10491" w:type="dxa"/>
            <w:gridSpan w:val="10"/>
          </w:tcPr>
          <w:p w14:paraId="2CA10C9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B</w:t>
            </w:r>
            <w:r w:rsidRPr="009F4547">
              <w:rPr>
                <w:rFonts w:ascii="微軟正黑體" w:eastAsia="微軟正黑體" w:hAnsi="微軟正黑體" w:hint="eastAsia"/>
              </w:rPr>
              <w:t>、未經審查制度出版之專書篇章，每篇</w:t>
            </w:r>
            <w:r w:rsidRPr="009F4547">
              <w:rPr>
                <w:rFonts w:ascii="微軟正黑體" w:eastAsia="微軟正黑體" w:hAnsi="微軟正黑體"/>
              </w:rPr>
              <w:t>10</w:t>
            </w:r>
            <w:r w:rsidRPr="009F4547">
              <w:rPr>
                <w:rFonts w:ascii="微軟正黑體" w:eastAsia="微軟正黑體" w:hAnsi="微軟正黑體" w:hint="eastAsia"/>
              </w:rPr>
              <w:t>分</w:t>
            </w:r>
            <w:r w:rsidRPr="009F4547">
              <w:rPr>
                <w:rFonts w:ascii="微軟正黑體" w:eastAsia="微軟正黑體" w:hAnsi="微軟正黑體" w:cs="新細明體" w:hint="eastAsia"/>
                <w:color w:val="000000"/>
                <w:kern w:val="0"/>
                <w:szCs w:val="24"/>
                <w:lang w:val="zh-TW"/>
              </w:rPr>
              <w:t>→分</w:t>
            </w:r>
          </w:p>
        </w:tc>
      </w:tr>
      <w:tr w:rsidR="009F4547" w:rsidRPr="009F4547" w14:paraId="10EABB1D" w14:textId="77777777" w:rsidTr="009F4547">
        <w:trPr>
          <w:jc w:val="center"/>
        </w:trPr>
        <w:tc>
          <w:tcPr>
            <w:tcW w:w="3572" w:type="dxa"/>
            <w:gridSpan w:val="4"/>
          </w:tcPr>
          <w:p w14:paraId="397690D1"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hint="eastAsia"/>
              </w:rPr>
              <w:t>出版年月</w:t>
            </w:r>
          </w:p>
        </w:tc>
        <w:tc>
          <w:tcPr>
            <w:tcW w:w="2381" w:type="dxa"/>
            <w:gridSpan w:val="2"/>
          </w:tcPr>
          <w:p w14:paraId="149E8369" w14:textId="77777777" w:rsidR="009F4547" w:rsidRPr="009F4547" w:rsidRDefault="009F4547" w:rsidP="009F4547">
            <w:pPr>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文章名稱</w:t>
            </w:r>
          </w:p>
        </w:tc>
        <w:tc>
          <w:tcPr>
            <w:tcW w:w="2327" w:type="dxa"/>
            <w:gridSpan w:val="2"/>
          </w:tcPr>
          <w:p w14:paraId="202412B0"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專書名稱</w:t>
            </w:r>
          </w:p>
        </w:tc>
        <w:tc>
          <w:tcPr>
            <w:tcW w:w="2211" w:type="dxa"/>
            <w:gridSpan w:val="2"/>
          </w:tcPr>
          <w:p w14:paraId="22ED9E9D"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164B8A39" w14:textId="77777777" w:rsidTr="009F4547">
        <w:trPr>
          <w:jc w:val="center"/>
        </w:trPr>
        <w:tc>
          <w:tcPr>
            <w:tcW w:w="3572" w:type="dxa"/>
            <w:gridSpan w:val="4"/>
          </w:tcPr>
          <w:p w14:paraId="1819055B"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rPr>
            </w:pPr>
          </w:p>
        </w:tc>
        <w:tc>
          <w:tcPr>
            <w:tcW w:w="2381" w:type="dxa"/>
            <w:gridSpan w:val="2"/>
          </w:tcPr>
          <w:p w14:paraId="12EF21EB" w14:textId="77777777" w:rsidR="009F4547" w:rsidRPr="009F4547" w:rsidRDefault="009F4547" w:rsidP="009F4547">
            <w:pPr>
              <w:spacing w:line="400" w:lineRule="exact"/>
              <w:rPr>
                <w:rFonts w:ascii="微軟正黑體" w:eastAsia="微軟正黑體" w:hAnsi="微軟正黑體"/>
                <w:b/>
                <w:u w:val="single"/>
              </w:rPr>
            </w:pPr>
          </w:p>
        </w:tc>
        <w:tc>
          <w:tcPr>
            <w:tcW w:w="2327" w:type="dxa"/>
            <w:gridSpan w:val="2"/>
          </w:tcPr>
          <w:p w14:paraId="7AF4EE23" w14:textId="77777777" w:rsidR="009F4547" w:rsidRPr="009F4547" w:rsidRDefault="009F4547" w:rsidP="009F4547">
            <w:pPr>
              <w:spacing w:line="400" w:lineRule="exact"/>
              <w:rPr>
                <w:rFonts w:ascii="微軟正黑體" w:eastAsia="微軟正黑體" w:hAnsi="微軟正黑體"/>
              </w:rPr>
            </w:pPr>
          </w:p>
        </w:tc>
        <w:tc>
          <w:tcPr>
            <w:tcW w:w="2211" w:type="dxa"/>
            <w:gridSpan w:val="2"/>
          </w:tcPr>
          <w:p w14:paraId="2160B6A5"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rPr>
            </w:pPr>
          </w:p>
        </w:tc>
      </w:tr>
      <w:tr w:rsidR="009F4547" w:rsidRPr="009F4547" w14:paraId="548164A2" w14:textId="77777777" w:rsidTr="009F4547">
        <w:trPr>
          <w:jc w:val="center"/>
        </w:trPr>
        <w:tc>
          <w:tcPr>
            <w:tcW w:w="10491" w:type="dxa"/>
            <w:gridSpan w:val="10"/>
          </w:tcPr>
          <w:p w14:paraId="6B025B9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C</w:t>
            </w:r>
            <w:r w:rsidRPr="009F4547">
              <w:rPr>
                <w:rFonts w:ascii="微軟正黑體" w:eastAsia="微軟正黑體" w:hAnsi="微軟正黑體" w:hint="eastAsia"/>
              </w:rPr>
              <w:t>、在國內外學術研討會發表並宣讀之論文，每篇</w:t>
            </w:r>
            <w:r w:rsidRPr="009F4547">
              <w:rPr>
                <w:rFonts w:ascii="微軟正黑體" w:eastAsia="微軟正黑體" w:hAnsi="微軟正黑體"/>
              </w:rPr>
              <w:t>3</w:t>
            </w:r>
            <w:r w:rsidRPr="009F4547">
              <w:rPr>
                <w:rFonts w:ascii="微軟正黑體" w:eastAsia="微軟正黑體" w:hAnsi="微軟正黑體" w:hint="eastAsia"/>
              </w:rPr>
              <w:t>分；若該論文為經甄選通過且檢附證明者，</w:t>
            </w:r>
            <w:proofErr w:type="gramStart"/>
            <w:r w:rsidRPr="009F4547">
              <w:rPr>
                <w:rFonts w:ascii="微軟正黑體" w:eastAsia="微軟正黑體" w:hAnsi="微軟正黑體" w:hint="eastAsia"/>
              </w:rPr>
              <w:t>每篇加</w:t>
            </w:r>
            <w:r w:rsidRPr="009F4547">
              <w:rPr>
                <w:rFonts w:ascii="微軟正黑體" w:eastAsia="微軟正黑體" w:hAnsi="微軟正黑體"/>
              </w:rPr>
              <w:t>2</w:t>
            </w:r>
            <w:r w:rsidRPr="009F4547">
              <w:rPr>
                <w:rFonts w:ascii="微軟正黑體" w:eastAsia="微軟正黑體" w:hAnsi="微軟正黑體" w:hint="eastAsia"/>
              </w:rPr>
              <w:t>分</w:t>
            </w:r>
            <w:proofErr w:type="gramEnd"/>
            <w:r w:rsidRPr="009F4547">
              <w:rPr>
                <w:rFonts w:ascii="微軟正黑體" w:eastAsia="微軟正黑體" w:hAnsi="微軟正黑體" w:hint="eastAsia"/>
              </w:rPr>
              <w:t>。會議論文之計分最高不得超過</w:t>
            </w:r>
            <w:r w:rsidRPr="009F4547">
              <w:rPr>
                <w:rFonts w:ascii="微軟正黑體" w:eastAsia="微軟正黑體" w:hAnsi="微軟正黑體"/>
              </w:rPr>
              <w:t>15</w:t>
            </w:r>
            <w:r w:rsidRPr="009F4547">
              <w:rPr>
                <w:rFonts w:ascii="微軟正黑體" w:eastAsia="微軟正黑體" w:hAnsi="微軟正黑體" w:hint="eastAsia"/>
              </w:rPr>
              <w:t>分。</w:t>
            </w:r>
            <w:r w:rsidR="008F6015" w:rsidRPr="009F4547">
              <w:rPr>
                <w:rFonts w:ascii="微軟正黑體" w:eastAsia="微軟正黑體" w:hAnsi="微軟正黑體" w:cs="新細明體" w:hint="eastAsia"/>
                <w:color w:val="000000"/>
                <w:kern w:val="0"/>
                <w:szCs w:val="24"/>
                <w:lang w:val="zh-TW"/>
              </w:rPr>
              <w:t>→分</w:t>
            </w:r>
          </w:p>
        </w:tc>
      </w:tr>
      <w:tr w:rsidR="009F4547" w:rsidRPr="009F4547" w14:paraId="2FC12315" w14:textId="77777777" w:rsidTr="009F4547">
        <w:trPr>
          <w:jc w:val="center"/>
        </w:trPr>
        <w:tc>
          <w:tcPr>
            <w:tcW w:w="3572" w:type="dxa"/>
            <w:gridSpan w:val="4"/>
          </w:tcPr>
          <w:p w14:paraId="02FE8986"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lastRenderedPageBreak/>
              <w:t>會議時間</w:t>
            </w:r>
          </w:p>
        </w:tc>
        <w:tc>
          <w:tcPr>
            <w:tcW w:w="2381" w:type="dxa"/>
            <w:gridSpan w:val="2"/>
          </w:tcPr>
          <w:p w14:paraId="79EE9804" w14:textId="77777777" w:rsidR="009F4547" w:rsidRPr="009F4547" w:rsidRDefault="009F4547" w:rsidP="009F4547">
            <w:pPr>
              <w:widowControl/>
              <w:spacing w:line="400" w:lineRule="exact"/>
              <w:rPr>
                <w:rFonts w:ascii="微軟正黑體" w:eastAsia="微軟正黑體" w:hAnsi="微軟正黑體"/>
              </w:rPr>
            </w:pPr>
            <w:r>
              <w:rPr>
                <w:rFonts w:ascii="微軟正黑體" w:eastAsia="微軟正黑體" w:hAnsi="微軟正黑體" w:hint="eastAsia"/>
              </w:rPr>
              <w:t>論文名稱</w:t>
            </w:r>
          </w:p>
        </w:tc>
        <w:tc>
          <w:tcPr>
            <w:tcW w:w="2327" w:type="dxa"/>
            <w:gridSpan w:val="2"/>
          </w:tcPr>
          <w:p w14:paraId="514AD674" w14:textId="77777777" w:rsidR="009F4547" w:rsidRPr="009F4547" w:rsidRDefault="009F4547" w:rsidP="009F4547">
            <w:pPr>
              <w:spacing w:line="400" w:lineRule="exact"/>
              <w:rPr>
                <w:rFonts w:ascii="微軟正黑體" w:eastAsia="微軟正黑體" w:hAnsi="微軟正黑體"/>
              </w:rPr>
            </w:pPr>
            <w:r>
              <w:rPr>
                <w:rFonts w:ascii="微軟正黑體" w:eastAsia="微軟正黑體" w:hAnsi="微軟正黑體" w:hint="eastAsia"/>
              </w:rPr>
              <w:t>會議名稱</w:t>
            </w:r>
          </w:p>
        </w:tc>
        <w:tc>
          <w:tcPr>
            <w:tcW w:w="2211" w:type="dxa"/>
            <w:gridSpan w:val="2"/>
          </w:tcPr>
          <w:p w14:paraId="3F11FA6E"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3596C28E" w14:textId="77777777" w:rsidTr="009F4547">
        <w:trPr>
          <w:jc w:val="center"/>
        </w:trPr>
        <w:tc>
          <w:tcPr>
            <w:tcW w:w="3572" w:type="dxa"/>
            <w:gridSpan w:val="4"/>
          </w:tcPr>
          <w:p w14:paraId="1F6B9D4B" w14:textId="77777777" w:rsidR="009F4547" w:rsidRPr="009F4547" w:rsidRDefault="009F4547" w:rsidP="009F4547">
            <w:pPr>
              <w:widowControl/>
              <w:spacing w:line="400" w:lineRule="exact"/>
              <w:rPr>
                <w:rFonts w:ascii="微軟正黑體" w:eastAsia="微軟正黑體" w:hAnsi="微軟正黑體"/>
              </w:rPr>
            </w:pPr>
          </w:p>
        </w:tc>
        <w:tc>
          <w:tcPr>
            <w:tcW w:w="2381" w:type="dxa"/>
            <w:gridSpan w:val="2"/>
          </w:tcPr>
          <w:p w14:paraId="7E7E16B7" w14:textId="77777777" w:rsidR="009F4547" w:rsidRPr="009F4547" w:rsidRDefault="009F4547" w:rsidP="009F4547">
            <w:pPr>
              <w:widowControl/>
              <w:spacing w:line="400" w:lineRule="exact"/>
              <w:rPr>
                <w:rFonts w:ascii="微軟正黑體" w:eastAsia="微軟正黑體" w:hAnsi="微軟正黑體"/>
              </w:rPr>
            </w:pPr>
          </w:p>
        </w:tc>
        <w:tc>
          <w:tcPr>
            <w:tcW w:w="2327" w:type="dxa"/>
            <w:gridSpan w:val="2"/>
          </w:tcPr>
          <w:p w14:paraId="463A6DD4" w14:textId="77777777" w:rsidR="009F4547" w:rsidRPr="009F4547" w:rsidRDefault="009F4547" w:rsidP="009F4547">
            <w:pPr>
              <w:spacing w:line="400" w:lineRule="exact"/>
              <w:rPr>
                <w:rFonts w:ascii="微軟正黑體" w:eastAsia="微軟正黑體" w:hAnsi="微軟正黑體"/>
              </w:rPr>
            </w:pPr>
          </w:p>
        </w:tc>
        <w:tc>
          <w:tcPr>
            <w:tcW w:w="2211" w:type="dxa"/>
            <w:gridSpan w:val="2"/>
          </w:tcPr>
          <w:p w14:paraId="4A9447E4"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r>
      <w:tr w:rsidR="009F4547" w:rsidRPr="009F4547" w14:paraId="26017645" w14:textId="77777777" w:rsidTr="009F4547">
        <w:trPr>
          <w:jc w:val="center"/>
        </w:trPr>
        <w:tc>
          <w:tcPr>
            <w:tcW w:w="10491" w:type="dxa"/>
            <w:gridSpan w:val="10"/>
          </w:tcPr>
          <w:p w14:paraId="73B29B6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4</w:t>
            </w:r>
            <w:r w:rsidRPr="009F4547">
              <w:rPr>
                <w:rFonts w:ascii="微軟正黑體" w:eastAsia="微軟正黑體" w:hAnsi="微軟正黑體" w:hint="eastAsia"/>
              </w:rPr>
              <w:t>、研究計畫報告：由國科會、教育部、外交部、陸委會或其他經系教評會認可之正式機構核准或委託之學術研究計畫且檢附證明文件及成果報告者，每案</w:t>
            </w:r>
            <w:r w:rsidRPr="009F4547">
              <w:rPr>
                <w:rFonts w:ascii="微軟正黑體" w:eastAsia="微軟正黑體" w:hAnsi="微軟正黑體"/>
              </w:rPr>
              <w:t>5</w:t>
            </w:r>
            <w:r w:rsidRPr="009F4547">
              <w:rPr>
                <w:rFonts w:ascii="微軟正黑體" w:eastAsia="微軟正黑體" w:hAnsi="微軟正黑體" w:hint="eastAsia"/>
              </w:rPr>
              <w:t>分。研究計畫報告之計分最高不得超過</w:t>
            </w:r>
            <w:r w:rsidRPr="009F4547">
              <w:rPr>
                <w:rFonts w:ascii="微軟正黑體" w:eastAsia="微軟正黑體" w:hAnsi="微軟正黑體"/>
              </w:rPr>
              <w:t>15</w:t>
            </w:r>
            <w:r w:rsidRPr="009F4547">
              <w:rPr>
                <w:rFonts w:ascii="微軟正黑體" w:eastAsia="微軟正黑體" w:hAnsi="微軟正黑體" w:hint="eastAsia"/>
              </w:rPr>
              <w:t>分。</w:t>
            </w:r>
            <w:r w:rsidRPr="009F4547">
              <w:rPr>
                <w:rFonts w:ascii="微軟正黑體" w:eastAsia="微軟正黑體" w:hAnsi="微軟正黑體" w:cs="新細明體" w:hint="eastAsia"/>
                <w:color w:val="000000"/>
                <w:kern w:val="0"/>
                <w:szCs w:val="24"/>
                <w:lang w:val="zh-TW"/>
              </w:rPr>
              <w:t>→</w:t>
            </w:r>
            <w:r w:rsidR="008F6015" w:rsidRPr="009F4547">
              <w:rPr>
                <w:rFonts w:ascii="微軟正黑體" w:eastAsia="微軟正黑體" w:hAnsi="微軟正黑體" w:cs="新細明體" w:hint="eastAsia"/>
                <w:b/>
                <w:color w:val="000000"/>
                <w:kern w:val="0"/>
                <w:szCs w:val="24"/>
                <w:u w:val="single"/>
                <w:lang w:val="zh-TW"/>
              </w:rPr>
              <w:t>分</w:t>
            </w:r>
          </w:p>
        </w:tc>
      </w:tr>
      <w:tr w:rsidR="009F4547" w:rsidRPr="009F4547" w14:paraId="3F6F74A1" w14:textId="77777777" w:rsidTr="009F4547">
        <w:trPr>
          <w:jc w:val="center"/>
        </w:trPr>
        <w:tc>
          <w:tcPr>
            <w:tcW w:w="3572" w:type="dxa"/>
            <w:gridSpan w:val="4"/>
          </w:tcPr>
          <w:p w14:paraId="21230E9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計畫期間</w:t>
            </w:r>
          </w:p>
        </w:tc>
        <w:tc>
          <w:tcPr>
            <w:tcW w:w="2381" w:type="dxa"/>
            <w:gridSpan w:val="2"/>
          </w:tcPr>
          <w:p w14:paraId="58F42C78"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計畫名稱</w:t>
            </w:r>
          </w:p>
        </w:tc>
        <w:tc>
          <w:tcPr>
            <w:tcW w:w="2327" w:type="dxa"/>
            <w:gridSpan w:val="2"/>
          </w:tcPr>
          <w:p w14:paraId="2A5AE178"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補助單位</w:t>
            </w:r>
          </w:p>
        </w:tc>
        <w:tc>
          <w:tcPr>
            <w:tcW w:w="2211" w:type="dxa"/>
            <w:gridSpan w:val="2"/>
          </w:tcPr>
          <w:p w14:paraId="7B888551"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分數</w:t>
            </w:r>
          </w:p>
        </w:tc>
      </w:tr>
      <w:tr w:rsidR="009F4547" w:rsidRPr="009F4547" w14:paraId="1E40016D" w14:textId="77777777" w:rsidTr="009F4547">
        <w:trPr>
          <w:jc w:val="center"/>
        </w:trPr>
        <w:tc>
          <w:tcPr>
            <w:tcW w:w="3572" w:type="dxa"/>
            <w:gridSpan w:val="4"/>
          </w:tcPr>
          <w:p w14:paraId="31DA163C"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381" w:type="dxa"/>
            <w:gridSpan w:val="2"/>
          </w:tcPr>
          <w:p w14:paraId="1693DC28"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327" w:type="dxa"/>
            <w:gridSpan w:val="2"/>
          </w:tcPr>
          <w:p w14:paraId="4171B4A3"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211" w:type="dxa"/>
            <w:gridSpan w:val="2"/>
          </w:tcPr>
          <w:p w14:paraId="422B9D58"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r>
      <w:tr w:rsidR="009F4547" w:rsidRPr="009F4547" w14:paraId="2782C059" w14:textId="77777777" w:rsidTr="009F4547">
        <w:trPr>
          <w:jc w:val="center"/>
        </w:trPr>
        <w:tc>
          <w:tcPr>
            <w:tcW w:w="3572" w:type="dxa"/>
            <w:gridSpan w:val="4"/>
          </w:tcPr>
          <w:p w14:paraId="18837EE1"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381" w:type="dxa"/>
            <w:gridSpan w:val="2"/>
          </w:tcPr>
          <w:p w14:paraId="07A72DC5"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327" w:type="dxa"/>
            <w:gridSpan w:val="2"/>
          </w:tcPr>
          <w:p w14:paraId="3393A29A"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c>
          <w:tcPr>
            <w:tcW w:w="2211" w:type="dxa"/>
            <w:gridSpan w:val="2"/>
          </w:tcPr>
          <w:p w14:paraId="41D1C516" w14:textId="77777777" w:rsidR="009F4547" w:rsidRPr="009F4547" w:rsidRDefault="009F4547" w:rsidP="009F4547">
            <w:pPr>
              <w:widowControl/>
              <w:spacing w:line="400" w:lineRule="exact"/>
              <w:rPr>
                <w:rFonts w:ascii="微軟正黑體" w:eastAsia="微軟正黑體" w:hAnsi="微軟正黑體" w:cs="新細明體"/>
                <w:color w:val="000000"/>
                <w:kern w:val="0"/>
                <w:szCs w:val="24"/>
                <w:lang w:val="zh-TW"/>
              </w:rPr>
            </w:pPr>
          </w:p>
        </w:tc>
      </w:tr>
      <w:tr w:rsidR="004B3413" w:rsidRPr="009F4547" w14:paraId="3424D551" w14:textId="77777777" w:rsidTr="009F4547">
        <w:trPr>
          <w:jc w:val="center"/>
        </w:trPr>
        <w:tc>
          <w:tcPr>
            <w:tcW w:w="3572" w:type="dxa"/>
            <w:gridSpan w:val="4"/>
          </w:tcPr>
          <w:p w14:paraId="5E19EAA0" w14:textId="77777777" w:rsidR="004B3413" w:rsidRPr="009F4547" w:rsidRDefault="004B3413" w:rsidP="009F4547">
            <w:pPr>
              <w:widowControl/>
              <w:spacing w:line="400" w:lineRule="exact"/>
              <w:rPr>
                <w:rFonts w:ascii="微軟正黑體" w:eastAsia="微軟正黑體" w:hAnsi="微軟正黑體" w:cs="新細明體"/>
                <w:color w:val="000000"/>
                <w:kern w:val="0"/>
                <w:szCs w:val="24"/>
                <w:lang w:val="zh-TW"/>
              </w:rPr>
            </w:pPr>
          </w:p>
        </w:tc>
        <w:tc>
          <w:tcPr>
            <w:tcW w:w="2381" w:type="dxa"/>
            <w:gridSpan w:val="2"/>
          </w:tcPr>
          <w:p w14:paraId="234AE33A" w14:textId="77777777" w:rsidR="004B3413" w:rsidRPr="009F4547" w:rsidRDefault="004B3413" w:rsidP="009F4547">
            <w:pPr>
              <w:widowControl/>
              <w:spacing w:line="400" w:lineRule="exact"/>
              <w:rPr>
                <w:rFonts w:ascii="微軟正黑體" w:eastAsia="微軟正黑體" w:hAnsi="微軟正黑體" w:cs="新細明體"/>
                <w:color w:val="000000"/>
                <w:kern w:val="0"/>
                <w:szCs w:val="24"/>
                <w:lang w:val="zh-TW"/>
              </w:rPr>
            </w:pPr>
          </w:p>
        </w:tc>
        <w:tc>
          <w:tcPr>
            <w:tcW w:w="2327" w:type="dxa"/>
            <w:gridSpan w:val="2"/>
          </w:tcPr>
          <w:p w14:paraId="0AFBFF84" w14:textId="77777777" w:rsidR="004B3413" w:rsidRPr="009F4547" w:rsidRDefault="004B3413" w:rsidP="009F4547">
            <w:pPr>
              <w:widowControl/>
              <w:spacing w:line="400" w:lineRule="exact"/>
              <w:rPr>
                <w:rFonts w:ascii="微軟正黑體" w:eastAsia="微軟正黑體" w:hAnsi="微軟正黑體" w:cs="新細明體"/>
                <w:color w:val="000000"/>
                <w:kern w:val="0"/>
                <w:szCs w:val="24"/>
                <w:lang w:val="zh-TW"/>
              </w:rPr>
            </w:pPr>
          </w:p>
        </w:tc>
        <w:tc>
          <w:tcPr>
            <w:tcW w:w="2211" w:type="dxa"/>
            <w:gridSpan w:val="2"/>
          </w:tcPr>
          <w:p w14:paraId="00861D76" w14:textId="77777777" w:rsidR="004B3413" w:rsidRPr="009F4547" w:rsidRDefault="004B3413" w:rsidP="009F4547">
            <w:pPr>
              <w:widowControl/>
              <w:spacing w:line="400" w:lineRule="exact"/>
              <w:rPr>
                <w:rFonts w:ascii="微軟正黑體" w:eastAsia="微軟正黑體" w:hAnsi="微軟正黑體" w:cs="新細明體"/>
                <w:color w:val="000000"/>
                <w:kern w:val="0"/>
                <w:szCs w:val="24"/>
                <w:lang w:val="zh-TW"/>
              </w:rPr>
            </w:pPr>
          </w:p>
        </w:tc>
      </w:tr>
      <w:tr w:rsidR="009F4547" w:rsidRPr="009F4547" w14:paraId="325BBC9E" w14:textId="77777777" w:rsidTr="009F4547">
        <w:trPr>
          <w:jc w:val="center"/>
        </w:trPr>
        <w:tc>
          <w:tcPr>
            <w:tcW w:w="10491" w:type="dxa"/>
            <w:gridSpan w:val="10"/>
          </w:tcPr>
          <w:p w14:paraId="041846AB" w14:textId="77777777" w:rsidR="009F4547" w:rsidRPr="009F4547" w:rsidRDefault="009F4547" w:rsidP="004B3413">
            <w:pPr>
              <w:widowControl/>
              <w:spacing w:line="400" w:lineRule="exact"/>
              <w:rPr>
                <w:rFonts w:ascii="微軟正黑體" w:eastAsia="微軟正黑體" w:hAnsi="微軟正黑體" w:cs="新細明體"/>
                <w:color w:val="000000"/>
                <w:kern w:val="0"/>
                <w:szCs w:val="24"/>
                <w:lang w:val="zh-TW"/>
              </w:rPr>
            </w:pPr>
            <w:r w:rsidRPr="009F4547">
              <w:rPr>
                <w:rFonts w:ascii="微軟正黑體" w:eastAsia="微軟正黑體" w:hAnsi="微軟正黑體"/>
              </w:rPr>
              <w:t>5</w:t>
            </w:r>
            <w:r w:rsidRPr="009F4547">
              <w:rPr>
                <w:rFonts w:ascii="微軟正黑體" w:eastAsia="微軟正黑體" w:hAnsi="微軟正黑體" w:hint="eastAsia"/>
              </w:rPr>
              <w:t>、</w:t>
            </w:r>
            <w:r w:rsidR="004B3413" w:rsidRPr="004B3413">
              <w:rPr>
                <w:rFonts w:ascii="微軟正黑體" w:eastAsia="微軟正黑體" w:hAnsi="微軟正黑體" w:hint="eastAsia"/>
              </w:rPr>
              <w:t>作品、成就證明、技術報告之研究成果</w:t>
            </w:r>
            <w:r w:rsidR="008F6015" w:rsidRPr="009F4547">
              <w:rPr>
                <w:rFonts w:ascii="微軟正黑體" w:eastAsia="微軟正黑體" w:hAnsi="微軟正黑體" w:cs="新細明體" w:hint="eastAsia"/>
                <w:color w:val="000000"/>
                <w:kern w:val="0"/>
                <w:szCs w:val="24"/>
                <w:lang w:val="zh-TW"/>
              </w:rPr>
              <w:t>→</w:t>
            </w:r>
            <w:r w:rsidR="008F6015" w:rsidRPr="009F4547">
              <w:rPr>
                <w:rFonts w:ascii="微軟正黑體" w:eastAsia="微軟正黑體" w:hAnsi="微軟正黑體" w:cs="新細明體" w:hint="eastAsia"/>
                <w:b/>
                <w:color w:val="000000"/>
                <w:kern w:val="0"/>
                <w:szCs w:val="24"/>
                <w:u w:val="single"/>
                <w:lang w:val="zh-TW"/>
              </w:rPr>
              <w:t>分</w:t>
            </w:r>
          </w:p>
        </w:tc>
      </w:tr>
      <w:tr w:rsidR="004B3413" w:rsidRPr="009F4547" w14:paraId="66AA0146" w14:textId="77777777" w:rsidTr="009F4547">
        <w:trPr>
          <w:jc w:val="center"/>
        </w:trPr>
        <w:tc>
          <w:tcPr>
            <w:tcW w:w="10491" w:type="dxa"/>
            <w:gridSpan w:val="10"/>
          </w:tcPr>
          <w:p w14:paraId="045FB4DC" w14:textId="77777777" w:rsidR="004B3413" w:rsidRPr="009F4547" w:rsidRDefault="004B3413" w:rsidP="004B3413">
            <w:pPr>
              <w:widowControl/>
              <w:spacing w:line="400" w:lineRule="exact"/>
              <w:rPr>
                <w:rFonts w:ascii="微軟正黑體" w:eastAsia="微軟正黑體" w:hAnsi="微軟正黑體"/>
              </w:rPr>
            </w:pPr>
            <w:r w:rsidRPr="004B3413">
              <w:rPr>
                <w:rFonts w:ascii="微軟正黑體" w:eastAsia="微軟正黑體" w:hAnsi="微軟正黑體" w:hint="eastAsia"/>
              </w:rPr>
              <w:t>應符合要點中第十點專門著作之各項規定，並比照1-4項之研究成果計分方式核計分數。</w:t>
            </w:r>
          </w:p>
        </w:tc>
      </w:tr>
      <w:tr w:rsidR="00CE7C54" w:rsidRPr="009F4547" w14:paraId="748B20F8" w14:textId="77777777" w:rsidTr="002B5F2C">
        <w:trPr>
          <w:trHeight w:val="360"/>
          <w:jc w:val="center"/>
        </w:trPr>
        <w:tc>
          <w:tcPr>
            <w:tcW w:w="3495" w:type="dxa"/>
            <w:gridSpan w:val="2"/>
          </w:tcPr>
          <w:p w14:paraId="22FFB61B" w14:textId="77777777" w:rsidR="00CE7C54" w:rsidRPr="00CE7C54" w:rsidRDefault="00CE7C54" w:rsidP="004B3413">
            <w:pPr>
              <w:widowControl/>
              <w:spacing w:line="400" w:lineRule="exact"/>
              <w:rPr>
                <w:rFonts w:ascii="微軟正黑體" w:eastAsia="微軟正黑體" w:hAnsi="微軟正黑體"/>
              </w:rPr>
            </w:pPr>
            <w:r>
              <w:rPr>
                <w:rFonts w:ascii="微軟正黑體" w:eastAsia="微軟正黑體" w:hAnsi="微軟正黑體" w:hint="eastAsia"/>
              </w:rPr>
              <w:t>類別</w:t>
            </w:r>
          </w:p>
        </w:tc>
        <w:tc>
          <w:tcPr>
            <w:tcW w:w="4755" w:type="dxa"/>
            <w:gridSpan w:val="5"/>
          </w:tcPr>
          <w:p w14:paraId="46F9F988" w14:textId="77777777" w:rsidR="00CE7C54" w:rsidRPr="00CE7C54" w:rsidRDefault="00CE7C54" w:rsidP="004B3413">
            <w:pPr>
              <w:widowControl/>
              <w:spacing w:line="400" w:lineRule="exact"/>
              <w:rPr>
                <w:rFonts w:ascii="微軟正黑體" w:eastAsia="微軟正黑體" w:hAnsi="微軟正黑體"/>
              </w:rPr>
            </w:pPr>
            <w:r>
              <w:rPr>
                <w:rFonts w:ascii="微軟正黑體" w:eastAsia="微軟正黑體" w:hAnsi="微軟正黑體" w:hint="eastAsia"/>
              </w:rPr>
              <w:t>名稱</w:t>
            </w:r>
          </w:p>
        </w:tc>
        <w:tc>
          <w:tcPr>
            <w:tcW w:w="2241" w:type="dxa"/>
            <w:gridSpan w:val="3"/>
          </w:tcPr>
          <w:p w14:paraId="7EE6BA6F" w14:textId="77777777" w:rsidR="00CE7C54" w:rsidRPr="00CE7C54" w:rsidRDefault="00CE7C54" w:rsidP="004B3413">
            <w:pPr>
              <w:widowControl/>
              <w:spacing w:line="400" w:lineRule="exact"/>
              <w:rPr>
                <w:rFonts w:ascii="微軟正黑體" w:eastAsia="微軟正黑體" w:hAnsi="微軟正黑體"/>
              </w:rPr>
            </w:pPr>
            <w:r>
              <w:rPr>
                <w:rFonts w:ascii="微軟正黑體" w:eastAsia="微軟正黑體" w:hAnsi="微軟正黑體" w:hint="eastAsia"/>
              </w:rPr>
              <w:t>分數</w:t>
            </w:r>
          </w:p>
        </w:tc>
      </w:tr>
      <w:tr w:rsidR="00CE7C54" w:rsidRPr="009F4547" w14:paraId="775FF8E6" w14:textId="77777777" w:rsidTr="00550FDC">
        <w:trPr>
          <w:trHeight w:val="435"/>
          <w:jc w:val="center"/>
        </w:trPr>
        <w:tc>
          <w:tcPr>
            <w:tcW w:w="3495" w:type="dxa"/>
            <w:gridSpan w:val="2"/>
          </w:tcPr>
          <w:p w14:paraId="187CB29F" w14:textId="77777777" w:rsidR="00CE7C54" w:rsidRDefault="00CE7C54" w:rsidP="004B3413">
            <w:pPr>
              <w:spacing w:line="400" w:lineRule="exact"/>
              <w:rPr>
                <w:rFonts w:ascii="微軟正黑體" w:eastAsia="微軟正黑體" w:hAnsi="微軟正黑體"/>
              </w:rPr>
            </w:pPr>
          </w:p>
        </w:tc>
        <w:tc>
          <w:tcPr>
            <w:tcW w:w="4755" w:type="dxa"/>
            <w:gridSpan w:val="5"/>
          </w:tcPr>
          <w:p w14:paraId="02DD403A" w14:textId="77777777" w:rsidR="00CE7C54" w:rsidRDefault="00CE7C54" w:rsidP="004B3413">
            <w:pPr>
              <w:spacing w:line="400" w:lineRule="exact"/>
              <w:rPr>
                <w:rFonts w:ascii="微軟正黑體" w:eastAsia="微軟正黑體" w:hAnsi="微軟正黑體"/>
              </w:rPr>
            </w:pPr>
          </w:p>
        </w:tc>
        <w:tc>
          <w:tcPr>
            <w:tcW w:w="2241" w:type="dxa"/>
            <w:gridSpan w:val="3"/>
          </w:tcPr>
          <w:p w14:paraId="7CF5A8F7" w14:textId="77777777" w:rsidR="00CE7C54" w:rsidRDefault="00CE7C54" w:rsidP="004B3413">
            <w:pPr>
              <w:spacing w:line="400" w:lineRule="exact"/>
              <w:rPr>
                <w:rFonts w:ascii="微軟正黑體" w:eastAsia="微軟正黑體" w:hAnsi="微軟正黑體"/>
              </w:rPr>
            </w:pPr>
          </w:p>
        </w:tc>
      </w:tr>
      <w:tr w:rsidR="004B3413" w:rsidRPr="009F4547" w14:paraId="67201E3B" w14:textId="77777777" w:rsidTr="009F4547">
        <w:trPr>
          <w:jc w:val="center"/>
        </w:trPr>
        <w:tc>
          <w:tcPr>
            <w:tcW w:w="10491" w:type="dxa"/>
            <w:gridSpan w:val="10"/>
          </w:tcPr>
          <w:p w14:paraId="37DC9959" w14:textId="77777777" w:rsidR="004B3413" w:rsidRDefault="004B3413" w:rsidP="009F4547">
            <w:pPr>
              <w:widowControl/>
              <w:spacing w:line="400" w:lineRule="exact"/>
              <w:rPr>
                <w:rFonts w:ascii="微軟正黑體" w:eastAsia="微軟正黑體" w:hAnsi="微軟正黑體"/>
              </w:rPr>
            </w:pPr>
            <w:r>
              <w:rPr>
                <w:rFonts w:ascii="微軟正黑體" w:eastAsia="微軟正黑體" w:hAnsi="微軟正黑體" w:hint="eastAsia"/>
              </w:rPr>
              <w:t>備註:</w:t>
            </w:r>
          </w:p>
          <w:p w14:paraId="24F3C6AC" w14:textId="77777777" w:rsidR="004B3413" w:rsidRPr="004B3413" w:rsidRDefault="004B3413" w:rsidP="004B3413">
            <w:pPr>
              <w:pStyle w:val="aa"/>
              <w:widowControl/>
              <w:numPr>
                <w:ilvl w:val="0"/>
                <w:numId w:val="1"/>
              </w:numPr>
              <w:spacing w:line="400" w:lineRule="exact"/>
              <w:ind w:leftChars="0"/>
              <w:rPr>
                <w:rFonts w:ascii="微軟正黑體" w:eastAsia="微軟正黑體" w:hAnsi="微軟正黑體"/>
              </w:rPr>
            </w:pPr>
            <w:r w:rsidRPr="004B3413">
              <w:rPr>
                <w:rFonts w:ascii="微軟正黑體" w:eastAsia="微軟正黑體" w:hAnsi="微軟正黑體" w:hint="eastAsia"/>
              </w:rPr>
              <w:t>第一至第四項之研究成果，向本系提出</w:t>
            </w:r>
            <w:proofErr w:type="gramStart"/>
            <w:r w:rsidRPr="004B3413">
              <w:rPr>
                <w:rFonts w:ascii="微軟正黑體" w:eastAsia="微軟正黑體" w:hAnsi="微軟正黑體" w:hint="eastAsia"/>
              </w:rPr>
              <w:t>前須已出版</w:t>
            </w:r>
            <w:proofErr w:type="gramEnd"/>
            <w:r w:rsidRPr="004B3413">
              <w:rPr>
                <w:rFonts w:ascii="微軟正黑體" w:eastAsia="微軟正黑體" w:hAnsi="微軟正黑體" w:hint="eastAsia"/>
              </w:rPr>
              <w:t>或發表或已被接受且出具證明。</w:t>
            </w:r>
            <w:proofErr w:type="gramStart"/>
            <w:r w:rsidRPr="004B3413">
              <w:rPr>
                <w:rFonts w:ascii="微軟正黑體" w:eastAsia="微軟正黑體" w:hAnsi="微軟正黑體" w:hint="eastAsia"/>
              </w:rPr>
              <w:t>第五項送審</w:t>
            </w:r>
            <w:proofErr w:type="gramEnd"/>
            <w:r w:rsidRPr="004B3413">
              <w:rPr>
                <w:rFonts w:ascii="微軟正黑體" w:eastAsia="微軟正黑體" w:hAnsi="微軟正黑體" w:hint="eastAsia"/>
              </w:rPr>
              <w:t>通過者，應依規定公開出版發行。</w:t>
            </w:r>
          </w:p>
          <w:p w14:paraId="37197812" w14:textId="77777777" w:rsidR="004B3413" w:rsidRPr="004B3413" w:rsidRDefault="008F6015" w:rsidP="004B3413">
            <w:pPr>
              <w:pStyle w:val="aa"/>
              <w:widowControl/>
              <w:numPr>
                <w:ilvl w:val="0"/>
                <w:numId w:val="1"/>
              </w:numPr>
              <w:spacing w:line="400" w:lineRule="exact"/>
              <w:ind w:leftChars="0"/>
              <w:rPr>
                <w:rFonts w:ascii="微軟正黑體" w:eastAsia="微軟正黑體" w:hAnsi="微軟正黑體"/>
              </w:rPr>
            </w:pPr>
            <w:r>
              <w:rPr>
                <w:rFonts w:ascii="微軟正黑體" w:eastAsia="微軟正黑體" w:hAnsi="微軟正黑體" w:cs="新細明體" w:hint="eastAsia"/>
                <w:color w:val="000000"/>
                <w:kern w:val="0"/>
                <w:szCs w:val="24"/>
                <w:lang w:val="zh-TW"/>
              </w:rPr>
              <w:t>著作合著之計分以【</w:t>
            </w:r>
            <w:r w:rsidR="004B3413" w:rsidRPr="004B3413">
              <w:rPr>
                <w:rFonts w:ascii="微軟正黑體" w:eastAsia="微軟正黑體" w:hAnsi="微軟正黑體" w:cs="新細明體" w:hint="eastAsia"/>
                <w:color w:val="000000"/>
                <w:kern w:val="0"/>
                <w:szCs w:val="24"/>
                <w:lang w:val="zh-TW"/>
              </w:rPr>
              <w:t>2/(N＋1)</w:t>
            </w:r>
            <w:r>
              <w:rPr>
                <w:rFonts w:ascii="微軟正黑體" w:eastAsia="微軟正黑體" w:hAnsi="微軟正黑體" w:cs="新細明體" w:hint="eastAsia"/>
                <w:color w:val="000000"/>
                <w:kern w:val="0"/>
                <w:szCs w:val="24"/>
                <w:lang w:val="zh-TW"/>
              </w:rPr>
              <w:t>】</w:t>
            </w:r>
            <w:r w:rsidR="004B3413" w:rsidRPr="004B3413">
              <w:rPr>
                <w:rFonts w:ascii="微軟正黑體" w:eastAsia="微軟正黑體" w:hAnsi="微軟正黑體" w:cs="新細明體" w:hint="eastAsia"/>
                <w:color w:val="000000"/>
                <w:kern w:val="0"/>
                <w:szCs w:val="24"/>
                <w:lang w:val="zh-TW"/>
              </w:rPr>
              <w:t>換算得分，其中N為作者人數。若著作係與學生合著，其數目不得超過總數1/3。</w:t>
            </w:r>
          </w:p>
        </w:tc>
      </w:tr>
    </w:tbl>
    <w:p w14:paraId="5634B984" w14:textId="77777777" w:rsidR="007C7910" w:rsidRPr="0067477A" w:rsidRDefault="007C7910" w:rsidP="007C7910">
      <w:pPr>
        <w:spacing w:line="400" w:lineRule="exact"/>
        <w:jc w:val="right"/>
        <w:rPr>
          <w:rFonts w:ascii="微軟正黑體" w:eastAsia="微軟正黑體" w:hAnsi="微軟正黑體"/>
        </w:rPr>
      </w:pPr>
      <w:r>
        <w:rPr>
          <w:rFonts w:ascii="微軟正黑體" w:eastAsia="微軟正黑體" w:hAnsi="微軟正黑體" w:hint="eastAsia"/>
        </w:rPr>
        <w:t>（若表格不足得自行增列）</w:t>
      </w:r>
    </w:p>
    <w:p w14:paraId="3FBDCF00" w14:textId="77777777" w:rsidR="00691022" w:rsidRDefault="00691022" w:rsidP="00E94402">
      <w:pPr>
        <w:widowControl/>
        <w:rPr>
          <w:rFonts w:ascii="新細明體" w:hAnsi="新細明體" w:cs="新細明體"/>
          <w:color w:val="000000"/>
          <w:kern w:val="0"/>
          <w:szCs w:val="24"/>
        </w:rPr>
      </w:pPr>
    </w:p>
    <w:p w14:paraId="6FBB08DE" w14:textId="77777777" w:rsidR="00ED26CD" w:rsidRPr="007C7910" w:rsidRDefault="00ED26CD" w:rsidP="00E94402">
      <w:pPr>
        <w:widowControl/>
        <w:rPr>
          <w:rFonts w:ascii="新細明體" w:hAnsi="新細明體" w:cs="新細明體"/>
          <w:color w:val="000000"/>
          <w:kern w:val="0"/>
          <w:szCs w:val="24"/>
        </w:rPr>
      </w:pPr>
    </w:p>
    <w:sectPr w:rsidR="00ED26CD" w:rsidRPr="007C7910" w:rsidSect="009F454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CB32" w14:textId="77777777" w:rsidR="006A4E52" w:rsidRDefault="006A4E52" w:rsidP="00EF372F">
      <w:r>
        <w:separator/>
      </w:r>
    </w:p>
  </w:endnote>
  <w:endnote w:type="continuationSeparator" w:id="0">
    <w:p w14:paraId="1D66A703" w14:textId="77777777" w:rsidR="006A4E52" w:rsidRDefault="006A4E52"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2D52" w14:textId="77777777" w:rsidR="000F000A" w:rsidRDefault="000F000A">
    <w:pPr>
      <w:pStyle w:val="a5"/>
      <w:jc w:val="right"/>
    </w:pPr>
    <w:r>
      <w:fldChar w:fldCharType="begin"/>
    </w:r>
    <w:r>
      <w:instrText>PAGE   \* MERGEFORMAT</w:instrText>
    </w:r>
    <w:r>
      <w:fldChar w:fldCharType="separate"/>
    </w:r>
    <w:r w:rsidR="00613752" w:rsidRPr="00613752">
      <w:rPr>
        <w:noProof/>
        <w:lang w:val="zh-TW"/>
      </w:rPr>
      <w:t>2</w:t>
    </w:r>
    <w:r>
      <w:fldChar w:fldCharType="end"/>
    </w:r>
  </w:p>
  <w:p w14:paraId="5A9769D2" w14:textId="77777777" w:rsidR="000F000A" w:rsidRDefault="000F00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EE86" w14:textId="77777777" w:rsidR="006A4E52" w:rsidRDefault="006A4E52" w:rsidP="00EF372F">
      <w:r>
        <w:separator/>
      </w:r>
    </w:p>
  </w:footnote>
  <w:footnote w:type="continuationSeparator" w:id="0">
    <w:p w14:paraId="12BE174D" w14:textId="77777777" w:rsidR="006A4E52" w:rsidRDefault="006A4E52" w:rsidP="00EF3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8C"/>
    <w:multiLevelType w:val="hybridMultilevel"/>
    <w:tmpl w:val="37D42A58"/>
    <w:lvl w:ilvl="0" w:tplc="2FB6D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E1"/>
    <w:rsid w:val="0000106F"/>
    <w:rsid w:val="00003B89"/>
    <w:rsid w:val="000B7F7C"/>
    <w:rsid w:val="000C16F6"/>
    <w:rsid w:val="000F000A"/>
    <w:rsid w:val="00113884"/>
    <w:rsid w:val="00125694"/>
    <w:rsid w:val="0016497D"/>
    <w:rsid w:val="001974AE"/>
    <w:rsid w:val="0023644D"/>
    <w:rsid w:val="00246FE1"/>
    <w:rsid w:val="00255C1A"/>
    <w:rsid w:val="002C4974"/>
    <w:rsid w:val="002D6EF1"/>
    <w:rsid w:val="0036276B"/>
    <w:rsid w:val="004060D1"/>
    <w:rsid w:val="004334E6"/>
    <w:rsid w:val="00462683"/>
    <w:rsid w:val="00464A04"/>
    <w:rsid w:val="00470E51"/>
    <w:rsid w:val="004A38B8"/>
    <w:rsid w:val="004B3413"/>
    <w:rsid w:val="004C5F6C"/>
    <w:rsid w:val="004E548C"/>
    <w:rsid w:val="004F24D9"/>
    <w:rsid w:val="00510C1B"/>
    <w:rsid w:val="00564340"/>
    <w:rsid w:val="005E3F6A"/>
    <w:rsid w:val="005E4224"/>
    <w:rsid w:val="00603509"/>
    <w:rsid w:val="00613752"/>
    <w:rsid w:val="006619E1"/>
    <w:rsid w:val="00664CFF"/>
    <w:rsid w:val="00671857"/>
    <w:rsid w:val="00686DFA"/>
    <w:rsid w:val="00691022"/>
    <w:rsid w:val="00696808"/>
    <w:rsid w:val="006A4E52"/>
    <w:rsid w:val="006C4343"/>
    <w:rsid w:val="006E7910"/>
    <w:rsid w:val="006F3881"/>
    <w:rsid w:val="007736A0"/>
    <w:rsid w:val="007B6E4E"/>
    <w:rsid w:val="007C191F"/>
    <w:rsid w:val="007C7910"/>
    <w:rsid w:val="007E1F9C"/>
    <w:rsid w:val="00825009"/>
    <w:rsid w:val="00892473"/>
    <w:rsid w:val="008F6015"/>
    <w:rsid w:val="00930B63"/>
    <w:rsid w:val="0098168F"/>
    <w:rsid w:val="009E397E"/>
    <w:rsid w:val="009E4689"/>
    <w:rsid w:val="009F4547"/>
    <w:rsid w:val="009F76DF"/>
    <w:rsid w:val="009F7767"/>
    <w:rsid w:val="00A066BE"/>
    <w:rsid w:val="00A2168A"/>
    <w:rsid w:val="00A239D2"/>
    <w:rsid w:val="00AA64B0"/>
    <w:rsid w:val="00AC009B"/>
    <w:rsid w:val="00B44529"/>
    <w:rsid w:val="00B86CD6"/>
    <w:rsid w:val="00C01F98"/>
    <w:rsid w:val="00C13DF2"/>
    <w:rsid w:val="00C25E96"/>
    <w:rsid w:val="00C46E58"/>
    <w:rsid w:val="00C72767"/>
    <w:rsid w:val="00CA1301"/>
    <w:rsid w:val="00CD7812"/>
    <w:rsid w:val="00CE1FD1"/>
    <w:rsid w:val="00CE7C54"/>
    <w:rsid w:val="00CF1646"/>
    <w:rsid w:val="00D31200"/>
    <w:rsid w:val="00D56E50"/>
    <w:rsid w:val="00D93DFF"/>
    <w:rsid w:val="00D95DB4"/>
    <w:rsid w:val="00DD1097"/>
    <w:rsid w:val="00E35B17"/>
    <w:rsid w:val="00E468C4"/>
    <w:rsid w:val="00E94402"/>
    <w:rsid w:val="00EC0879"/>
    <w:rsid w:val="00ED26CD"/>
    <w:rsid w:val="00EF372F"/>
    <w:rsid w:val="00F25F01"/>
    <w:rsid w:val="00F27E26"/>
    <w:rsid w:val="00FB53E1"/>
    <w:rsid w:val="00FC316B"/>
    <w:rsid w:val="00FF0705"/>
    <w:rsid w:val="00FF6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6B44"/>
  <w15:chartTrackingRefBased/>
  <w15:docId w15:val="{1D2DD775-C66D-49B9-9D08-24E827C0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B8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72F"/>
    <w:pPr>
      <w:tabs>
        <w:tab w:val="center" w:pos="4153"/>
        <w:tab w:val="right" w:pos="8306"/>
      </w:tabs>
      <w:snapToGrid w:val="0"/>
    </w:pPr>
    <w:rPr>
      <w:sz w:val="20"/>
      <w:szCs w:val="20"/>
    </w:rPr>
  </w:style>
  <w:style w:type="character" w:customStyle="1" w:styleId="a4">
    <w:name w:val="頁首 字元"/>
    <w:link w:val="a3"/>
    <w:uiPriority w:val="99"/>
    <w:rsid w:val="00EF372F"/>
    <w:rPr>
      <w:sz w:val="20"/>
      <w:szCs w:val="20"/>
    </w:rPr>
  </w:style>
  <w:style w:type="paragraph" w:styleId="a5">
    <w:name w:val="footer"/>
    <w:basedOn w:val="a"/>
    <w:link w:val="a6"/>
    <w:uiPriority w:val="99"/>
    <w:unhideWhenUsed/>
    <w:rsid w:val="00EF372F"/>
    <w:pPr>
      <w:tabs>
        <w:tab w:val="center" w:pos="4153"/>
        <w:tab w:val="right" w:pos="8306"/>
      </w:tabs>
      <w:snapToGrid w:val="0"/>
    </w:pPr>
    <w:rPr>
      <w:sz w:val="20"/>
      <w:szCs w:val="20"/>
    </w:rPr>
  </w:style>
  <w:style w:type="character" w:customStyle="1" w:styleId="a6">
    <w:name w:val="頁尾 字元"/>
    <w:link w:val="a5"/>
    <w:uiPriority w:val="99"/>
    <w:rsid w:val="00EF372F"/>
    <w:rPr>
      <w:sz w:val="20"/>
      <w:szCs w:val="20"/>
    </w:rPr>
  </w:style>
  <w:style w:type="paragraph" w:styleId="a7">
    <w:name w:val="Date"/>
    <w:basedOn w:val="a"/>
    <w:next w:val="a"/>
    <w:link w:val="a8"/>
    <w:uiPriority w:val="99"/>
    <w:semiHidden/>
    <w:unhideWhenUsed/>
    <w:rsid w:val="00691022"/>
    <w:pPr>
      <w:jc w:val="right"/>
    </w:pPr>
  </w:style>
  <w:style w:type="character" w:customStyle="1" w:styleId="a8">
    <w:name w:val="日期 字元"/>
    <w:link w:val="a7"/>
    <w:uiPriority w:val="99"/>
    <w:semiHidden/>
    <w:rsid w:val="00691022"/>
    <w:rPr>
      <w:kern w:val="2"/>
      <w:sz w:val="24"/>
      <w:szCs w:val="22"/>
    </w:rPr>
  </w:style>
  <w:style w:type="table" w:styleId="a9">
    <w:name w:val="Table Grid"/>
    <w:basedOn w:val="a1"/>
    <w:uiPriority w:val="59"/>
    <w:rsid w:val="00E9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B34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9638">
      <w:bodyDiv w:val="1"/>
      <w:marLeft w:val="0"/>
      <w:marRight w:val="0"/>
      <w:marTop w:val="0"/>
      <w:marBottom w:val="0"/>
      <w:divBdr>
        <w:top w:val="none" w:sz="0" w:space="0" w:color="auto"/>
        <w:left w:val="none" w:sz="0" w:space="0" w:color="auto"/>
        <w:bottom w:val="none" w:sz="0" w:space="0" w:color="auto"/>
        <w:right w:val="none" w:sz="0" w:space="0" w:color="auto"/>
      </w:divBdr>
      <w:divsChild>
        <w:div w:id="2063938090">
          <w:marLeft w:val="0"/>
          <w:marRight w:val="0"/>
          <w:marTop w:val="0"/>
          <w:marBottom w:val="0"/>
          <w:divBdr>
            <w:top w:val="none" w:sz="0" w:space="0" w:color="auto"/>
            <w:left w:val="none" w:sz="0" w:space="0" w:color="auto"/>
            <w:bottom w:val="none" w:sz="0" w:space="0" w:color="auto"/>
            <w:right w:val="none" w:sz="0" w:space="0" w:color="auto"/>
          </w:divBdr>
          <w:divsChild>
            <w:div w:id="1193035407">
              <w:marLeft w:val="0"/>
              <w:marRight w:val="0"/>
              <w:marTop w:val="0"/>
              <w:marBottom w:val="0"/>
              <w:divBdr>
                <w:top w:val="none" w:sz="0" w:space="0" w:color="auto"/>
                <w:left w:val="none" w:sz="0" w:space="0" w:color="auto"/>
                <w:bottom w:val="none" w:sz="0" w:space="0" w:color="auto"/>
                <w:right w:val="none" w:sz="0" w:space="0" w:color="auto"/>
              </w:divBdr>
              <w:divsChild>
                <w:div w:id="990452296">
                  <w:marLeft w:val="0"/>
                  <w:marRight w:val="0"/>
                  <w:marTop w:val="0"/>
                  <w:marBottom w:val="0"/>
                  <w:divBdr>
                    <w:top w:val="none" w:sz="0" w:space="0" w:color="auto"/>
                    <w:left w:val="none" w:sz="0" w:space="0" w:color="auto"/>
                    <w:bottom w:val="none" w:sz="0" w:space="0" w:color="auto"/>
                    <w:right w:val="none" w:sz="0" w:space="0" w:color="auto"/>
                  </w:divBdr>
                  <w:divsChild>
                    <w:div w:id="447357632">
                      <w:marLeft w:val="0"/>
                      <w:marRight w:val="0"/>
                      <w:marTop w:val="0"/>
                      <w:marBottom w:val="0"/>
                      <w:divBdr>
                        <w:top w:val="none" w:sz="0" w:space="0" w:color="auto"/>
                        <w:left w:val="none" w:sz="0" w:space="0" w:color="auto"/>
                        <w:bottom w:val="none" w:sz="0" w:space="0" w:color="auto"/>
                        <w:right w:val="none" w:sz="0" w:space="0" w:color="auto"/>
                      </w:divBdr>
                      <w:divsChild>
                        <w:div w:id="276716217">
                          <w:marLeft w:val="0"/>
                          <w:marRight w:val="0"/>
                          <w:marTop w:val="0"/>
                          <w:marBottom w:val="0"/>
                          <w:divBdr>
                            <w:top w:val="none" w:sz="0" w:space="0" w:color="auto"/>
                            <w:left w:val="none" w:sz="0" w:space="0" w:color="auto"/>
                            <w:bottom w:val="none" w:sz="0" w:space="0" w:color="auto"/>
                            <w:right w:val="none" w:sz="0" w:space="0" w:color="auto"/>
                          </w:divBdr>
                          <w:divsChild>
                            <w:div w:id="34475956">
                              <w:marLeft w:val="0"/>
                              <w:marRight w:val="0"/>
                              <w:marTop w:val="0"/>
                              <w:marBottom w:val="0"/>
                              <w:divBdr>
                                <w:top w:val="none" w:sz="0" w:space="0" w:color="auto"/>
                                <w:left w:val="none" w:sz="0" w:space="0" w:color="auto"/>
                                <w:bottom w:val="double" w:sz="6" w:space="1" w:color="auto"/>
                                <w:right w:val="none" w:sz="0" w:space="0" w:color="auto"/>
                              </w:divBdr>
                            </w:div>
                            <w:div w:id="797453043">
                              <w:marLeft w:val="0"/>
                              <w:marRight w:val="0"/>
                              <w:marTop w:val="0"/>
                              <w:marBottom w:val="0"/>
                              <w:divBdr>
                                <w:top w:val="double" w:sz="6" w:space="1" w:color="auto"/>
                                <w:left w:val="none" w:sz="0" w:space="0" w:color="auto"/>
                                <w:bottom w:val="double" w:sz="6" w:space="1" w:color="auto"/>
                                <w:right w:val="none" w:sz="0" w:space="0" w:color="auto"/>
                              </w:divBdr>
                            </w:div>
                            <w:div w:id="866870865">
                              <w:marLeft w:val="0"/>
                              <w:marRight w:val="0"/>
                              <w:marTop w:val="0"/>
                              <w:marBottom w:val="0"/>
                              <w:divBdr>
                                <w:top w:val="none" w:sz="0" w:space="0" w:color="auto"/>
                                <w:left w:val="none" w:sz="0" w:space="0" w:color="auto"/>
                                <w:bottom w:val="double" w:sz="6" w:space="1" w:color="auto"/>
                                <w:right w:val="none" w:sz="0" w:space="0" w:color="auto"/>
                              </w:divBdr>
                            </w:div>
                            <w:div w:id="1634477422">
                              <w:marLeft w:val="0"/>
                              <w:marRight w:val="0"/>
                              <w:marTop w:val="0"/>
                              <w:marBottom w:val="0"/>
                              <w:divBdr>
                                <w:top w:val="double" w:sz="6" w:space="1" w:color="auto"/>
                                <w:left w:val="none" w:sz="0" w:space="0" w:color="auto"/>
                                <w:bottom w:val="double" w:sz="6" w:space="1" w:color="auto"/>
                                <w:right w:val="none" w:sz="0" w:space="0" w:color="auto"/>
                              </w:divBdr>
                            </w:div>
                            <w:div w:id="1867211710">
                              <w:marLeft w:val="0"/>
                              <w:marRight w:val="0"/>
                              <w:marTop w:val="0"/>
                              <w:marBottom w:val="0"/>
                              <w:divBdr>
                                <w:top w:val="double" w:sz="6" w:space="1" w:color="auto"/>
                                <w:left w:val="none" w:sz="0" w:space="0" w:color="auto"/>
                                <w:bottom w:val="double" w:sz="6" w:space="1"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FC5F5-5EF1-4776-A477-CA39A3C5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578</Characters>
  <Application>Microsoft Office Word</Application>
  <DocSecurity>0</DocSecurity>
  <Lines>115</Lines>
  <Paragraphs>81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Yihsuan Chen</cp:lastModifiedBy>
  <cp:revision>2</cp:revision>
  <dcterms:created xsi:type="dcterms:W3CDTF">2023-07-07T01:46:00Z</dcterms:created>
  <dcterms:modified xsi:type="dcterms:W3CDTF">2023-07-07T01:46:00Z</dcterms:modified>
</cp:coreProperties>
</file>