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6E" w:rsidRPr="00C3786E" w:rsidRDefault="00080B2A" w:rsidP="00C3786E">
      <w:pPr>
        <w:widowControl/>
        <w:spacing w:before="100" w:beforeAutospacing="1" w:after="100" w:afterAutospacing="1"/>
        <w:outlineLvl w:val="1"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proofErr w:type="gramStart"/>
      <w:r w:rsidRPr="00080B2A">
        <w:rPr>
          <w:rFonts w:ascii="微軟正黑體" w:eastAsia="微軟正黑體" w:hAnsi="微軟正黑體" w:hint="eastAsia"/>
          <w:b/>
          <w:sz w:val="28"/>
          <w:szCs w:val="28"/>
        </w:rPr>
        <w:t>慧洋國際</w:t>
      </w:r>
      <w:proofErr w:type="gramEnd"/>
      <w:r w:rsidRPr="00080B2A">
        <w:rPr>
          <w:rFonts w:ascii="微軟正黑體" w:eastAsia="微軟正黑體" w:hAnsi="微軟正黑體" w:hint="eastAsia"/>
          <w:b/>
          <w:sz w:val="28"/>
          <w:szCs w:val="28"/>
        </w:rPr>
        <w:t>企業股份有限公司</w:t>
      </w:r>
      <w:r w:rsidR="00C3786E" w:rsidRPr="00C3786E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181"/>
        <w:gridCol w:w="5425"/>
      </w:tblGrid>
      <w:tr w:rsidR="00C3786E" w:rsidRPr="00080B2A" w:rsidTr="00415D28">
        <w:tc>
          <w:tcPr>
            <w:tcW w:w="4181" w:type="dxa"/>
          </w:tcPr>
          <w:p w:rsidR="00C3786E" w:rsidRPr="00080B2A" w:rsidRDefault="00C3786E" w:rsidP="00C3786E">
            <w:pPr>
              <w:widowControl/>
              <w:spacing w:before="100" w:beforeAutospacing="1" w:after="100" w:afterAutospacing="1"/>
              <w:outlineLvl w:val="2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C3786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產業類別 </w:t>
            </w:r>
            <w:r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海運 </w:t>
            </w:r>
          </w:p>
        </w:tc>
        <w:tc>
          <w:tcPr>
            <w:tcW w:w="5425" w:type="dxa"/>
          </w:tcPr>
          <w:p w:rsidR="00C3786E" w:rsidRPr="00080B2A" w:rsidRDefault="00C3786E" w:rsidP="00C3786E">
            <w:pPr>
              <w:widowControl/>
              <w:spacing w:before="100" w:beforeAutospacing="1" w:after="100" w:afterAutospacing="1"/>
              <w:outlineLvl w:val="2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C3786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聯絡人 </w:t>
            </w:r>
            <w:r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邱先生 </w:t>
            </w:r>
          </w:p>
        </w:tc>
      </w:tr>
      <w:tr w:rsidR="00C3786E" w:rsidRPr="00080B2A" w:rsidTr="00415D28">
        <w:tc>
          <w:tcPr>
            <w:tcW w:w="4181" w:type="dxa"/>
          </w:tcPr>
          <w:p w:rsidR="00C3786E" w:rsidRPr="00080B2A" w:rsidRDefault="00C3786E" w:rsidP="00C3786E">
            <w:pPr>
              <w:widowControl/>
              <w:spacing w:before="100" w:beforeAutospacing="1" w:after="100" w:afterAutospacing="1"/>
              <w:outlineLvl w:val="2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C3786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產業描述 </w:t>
            </w:r>
            <w:r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海運</w:t>
            </w:r>
          </w:p>
        </w:tc>
        <w:tc>
          <w:tcPr>
            <w:tcW w:w="5425" w:type="dxa"/>
          </w:tcPr>
          <w:p w:rsidR="00C3786E" w:rsidRPr="00080B2A" w:rsidRDefault="00C3786E" w:rsidP="00C3786E">
            <w:pPr>
              <w:widowControl/>
              <w:spacing w:before="100" w:beforeAutospacing="1" w:after="100" w:afterAutospacing="1"/>
              <w:outlineLvl w:val="2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C3786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電話 </w:t>
            </w:r>
            <w:r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02-27552637 分機149 </w:t>
            </w:r>
          </w:p>
        </w:tc>
      </w:tr>
      <w:tr w:rsidR="00C3786E" w:rsidRPr="00080B2A" w:rsidTr="00415D28">
        <w:tc>
          <w:tcPr>
            <w:tcW w:w="4181" w:type="dxa"/>
          </w:tcPr>
          <w:p w:rsidR="00C3786E" w:rsidRPr="00080B2A" w:rsidRDefault="00C3786E" w:rsidP="00C3786E">
            <w:pPr>
              <w:widowControl/>
              <w:spacing w:before="100" w:beforeAutospacing="1" w:after="100" w:afterAutospacing="1"/>
              <w:outlineLvl w:val="2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C3786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資本額 </w:t>
            </w:r>
            <w:r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62億</w:t>
            </w:r>
          </w:p>
        </w:tc>
        <w:tc>
          <w:tcPr>
            <w:tcW w:w="5425" w:type="dxa"/>
          </w:tcPr>
          <w:p w:rsidR="00C3786E" w:rsidRPr="00080B2A" w:rsidRDefault="00C3786E" w:rsidP="00C3786E">
            <w:pPr>
              <w:widowControl/>
              <w:spacing w:before="100" w:beforeAutospacing="1" w:after="100" w:afterAutospacing="1"/>
              <w:outlineLvl w:val="2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C3786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傳真 </w:t>
            </w:r>
            <w:r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02-81926089 </w:t>
            </w:r>
          </w:p>
        </w:tc>
      </w:tr>
      <w:tr w:rsidR="00C3786E" w:rsidRPr="00080B2A" w:rsidTr="00415D28">
        <w:tc>
          <w:tcPr>
            <w:tcW w:w="4181" w:type="dxa"/>
          </w:tcPr>
          <w:p w:rsidR="00C3786E" w:rsidRPr="00080B2A" w:rsidRDefault="00C3786E" w:rsidP="00C3786E">
            <w:pPr>
              <w:widowControl/>
              <w:spacing w:before="100" w:beforeAutospacing="1" w:after="100" w:afterAutospacing="1"/>
              <w:outlineLvl w:val="2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C3786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員工人數 </w:t>
            </w:r>
            <w:r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154人 </w:t>
            </w:r>
          </w:p>
        </w:tc>
        <w:tc>
          <w:tcPr>
            <w:tcW w:w="5425" w:type="dxa"/>
          </w:tcPr>
          <w:p w:rsidR="00C3786E" w:rsidRPr="00080B2A" w:rsidRDefault="00C3786E" w:rsidP="00C3786E">
            <w:pPr>
              <w:widowControl/>
              <w:spacing w:before="100" w:beforeAutospacing="1" w:after="100" w:afterAutospacing="1"/>
              <w:outlineLvl w:val="2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C3786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地址 </w:t>
            </w:r>
            <w:r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台北市大安區復興南路2段237號7樓711室 </w:t>
            </w:r>
          </w:p>
        </w:tc>
      </w:tr>
      <w:tr w:rsidR="00C3786E" w:rsidRPr="00080B2A" w:rsidTr="00415D28">
        <w:tc>
          <w:tcPr>
            <w:tcW w:w="4181" w:type="dxa"/>
          </w:tcPr>
          <w:p w:rsidR="00C3786E" w:rsidRPr="00080B2A" w:rsidRDefault="00C3786E" w:rsidP="00C3786E">
            <w:pPr>
              <w:widowControl/>
              <w:spacing w:before="100" w:beforeAutospacing="1" w:after="100" w:afterAutospacing="1"/>
              <w:outlineLvl w:val="2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C3786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公司網址 </w:t>
            </w:r>
            <w:hyperlink r:id="rId6" w:tgtFrame="_blank" w:history="1">
              <w:r w:rsidRPr="00080B2A">
                <w:rPr>
                  <w:rFonts w:ascii="微軟正黑體" w:eastAsia="微軟正黑體" w:hAnsi="微軟正黑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 xml:space="preserve">http://www.wisdomlines.com.tw </w:t>
              </w:r>
            </w:hyperlink>
          </w:p>
        </w:tc>
        <w:tc>
          <w:tcPr>
            <w:tcW w:w="5425" w:type="dxa"/>
          </w:tcPr>
          <w:p w:rsidR="00C3786E" w:rsidRPr="00080B2A" w:rsidRDefault="00415D28" w:rsidP="00415D28">
            <w:pPr>
              <w:widowControl/>
              <w:spacing w:before="100" w:beforeAutospacing="1" w:after="100" w:afterAutospacing="1"/>
              <w:outlineLvl w:val="2"/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104網址</w:t>
            </w:r>
            <w:hyperlink r:id="rId7" w:history="1">
              <w:r w:rsidRPr="00415D28">
                <w:rPr>
                  <w:rStyle w:val="a7"/>
                  <w:rFonts w:ascii="微軟正黑體" w:eastAsia="微軟正黑體" w:hAnsi="微軟正黑體" w:cs="新細明體"/>
                  <w:bCs/>
                  <w:kern w:val="0"/>
                  <w:sz w:val="16"/>
                  <w:szCs w:val="16"/>
                </w:rPr>
                <w:t>https://www.104.com.tw/job/2mbiq?jobsource=qjob</w:t>
              </w:r>
            </w:hyperlink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C3786E" w:rsidRPr="00080B2A" w:rsidTr="00415D28">
        <w:tc>
          <w:tcPr>
            <w:tcW w:w="9606" w:type="dxa"/>
            <w:gridSpan w:val="2"/>
          </w:tcPr>
          <w:p w:rsidR="00080B2A" w:rsidRPr="00080B2A" w:rsidRDefault="00080B2A" w:rsidP="00080B2A">
            <w:pPr>
              <w:pStyle w:val="2"/>
              <w:shd w:val="clear" w:color="auto" w:fill="F3F3F3"/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 xml:space="preserve">工作內容 </w:t>
            </w:r>
          </w:p>
          <w:p w:rsidR="00080B2A" w:rsidRPr="00080B2A" w:rsidRDefault="00080B2A" w:rsidP="00080B2A">
            <w:pPr>
              <w:pStyle w:val="mb-5"/>
              <w:shd w:val="clear" w:color="auto" w:fill="F3F3F3"/>
              <w:spacing w:line="192" w:lineRule="atLeast"/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 xml:space="preserve">Account management(vessel operation related) Monitoring vessel movement Risk management Accident and claim handling Responding to client’s need Coordinating inter-department cooperation Chartering </w:t>
            </w:r>
          </w:p>
          <w:p w:rsidR="00080B2A" w:rsidRPr="00080B2A" w:rsidRDefault="00080B2A" w:rsidP="00080B2A">
            <w:pPr>
              <w:pStyle w:val="3"/>
              <w:shd w:val="clear" w:color="auto" w:fill="F3F3F3"/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>職務類別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 xml:space="preserve"> 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  <w:u w:val="single"/>
              </w:rPr>
              <w:t>運輸交通專業人員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>、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  <w:u w:val="single"/>
              </w:rPr>
              <w:t>船務／押匯／報關人員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>、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  <w:u w:val="single"/>
              </w:rPr>
              <w:t>儲備幹部</w:t>
            </w:r>
          </w:p>
          <w:p w:rsidR="00080B2A" w:rsidRPr="00080B2A" w:rsidRDefault="00080B2A" w:rsidP="00080B2A">
            <w:pPr>
              <w:pStyle w:val="3"/>
              <w:shd w:val="clear" w:color="auto" w:fill="F3F3F3"/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 xml:space="preserve">工作待遇 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 xml:space="preserve">月薪32,000~38,000元 </w:t>
            </w:r>
          </w:p>
          <w:p w:rsidR="00080B2A" w:rsidRPr="00080B2A" w:rsidRDefault="00080B2A" w:rsidP="00080B2A">
            <w:pPr>
              <w:pStyle w:val="3"/>
              <w:shd w:val="clear" w:color="auto" w:fill="F3F3F3"/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 xml:space="preserve">工作性質 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 xml:space="preserve">全職 </w:t>
            </w:r>
          </w:p>
          <w:p w:rsidR="00080B2A" w:rsidRPr="00080B2A" w:rsidRDefault="00080B2A" w:rsidP="00080B2A">
            <w:pPr>
              <w:pStyle w:val="3"/>
              <w:shd w:val="clear" w:color="auto" w:fill="F3F3F3"/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 xml:space="preserve">上班地點 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 xml:space="preserve">台北市大安區復興南路2段237號7樓711室 </w:t>
            </w:r>
          </w:p>
          <w:p w:rsidR="00080B2A" w:rsidRPr="00080B2A" w:rsidRDefault="00080B2A" w:rsidP="00080B2A">
            <w:pPr>
              <w:pStyle w:val="3"/>
              <w:shd w:val="clear" w:color="auto" w:fill="F3F3F3"/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 xml:space="preserve">管理責任 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 xml:space="preserve">不需負擔管理責任 </w:t>
            </w:r>
          </w:p>
          <w:p w:rsidR="00080B2A" w:rsidRPr="00080B2A" w:rsidRDefault="00080B2A" w:rsidP="00080B2A">
            <w:pPr>
              <w:pStyle w:val="3"/>
              <w:shd w:val="clear" w:color="auto" w:fill="F3F3F3"/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 xml:space="preserve">出差外派 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 xml:space="preserve">需出差，一年累積時間約一個月以下 </w:t>
            </w:r>
          </w:p>
          <w:p w:rsidR="00080B2A" w:rsidRPr="00080B2A" w:rsidRDefault="00080B2A" w:rsidP="00080B2A">
            <w:pPr>
              <w:pStyle w:val="3"/>
              <w:shd w:val="clear" w:color="auto" w:fill="F3F3F3"/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>上班時段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 xml:space="preserve"> 日班，09:00~17:30 </w:t>
            </w:r>
          </w:p>
          <w:p w:rsidR="00080B2A" w:rsidRPr="00080B2A" w:rsidRDefault="00080B2A" w:rsidP="00080B2A">
            <w:pPr>
              <w:pStyle w:val="3"/>
              <w:shd w:val="clear" w:color="auto" w:fill="F3F3F3"/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 xml:space="preserve">休假制度 </w:t>
            </w:r>
            <w:proofErr w:type="gramStart"/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>週</w:t>
            </w:r>
            <w:proofErr w:type="gramEnd"/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 xml:space="preserve">休二日 </w:t>
            </w:r>
          </w:p>
          <w:p w:rsidR="00080B2A" w:rsidRPr="00080B2A" w:rsidRDefault="00080B2A" w:rsidP="00080B2A">
            <w:pPr>
              <w:pStyle w:val="3"/>
              <w:shd w:val="clear" w:color="auto" w:fill="F3F3F3"/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 xml:space="preserve">可上班日 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 xml:space="preserve">不限 </w:t>
            </w:r>
          </w:p>
          <w:p w:rsidR="00C3786E" w:rsidRPr="00080B2A" w:rsidRDefault="00080B2A" w:rsidP="00080B2A">
            <w:pPr>
              <w:pStyle w:val="3"/>
              <w:shd w:val="clear" w:color="auto" w:fill="F3F3F3"/>
              <w:rPr>
                <w:rFonts w:ascii="微軟正黑體" w:eastAsia="微軟正黑體" w:hAnsi="微軟正黑體" w:cs="Arial" w:hint="eastAsia"/>
                <w:b w:val="0"/>
                <w:bCs w:val="0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 xml:space="preserve">需求人數 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 xml:space="preserve">不限 </w:t>
            </w:r>
          </w:p>
        </w:tc>
      </w:tr>
      <w:tr w:rsidR="00C3786E" w:rsidRPr="00080B2A" w:rsidTr="00415D28">
        <w:tc>
          <w:tcPr>
            <w:tcW w:w="9606" w:type="dxa"/>
            <w:gridSpan w:val="2"/>
          </w:tcPr>
          <w:p w:rsidR="00080B2A" w:rsidRPr="00080B2A" w:rsidRDefault="00080B2A" w:rsidP="00080B2A">
            <w:pPr>
              <w:pStyle w:val="2"/>
              <w:shd w:val="clear" w:color="auto" w:fill="F3F3F3"/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>條件要求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 xml:space="preserve"> 接受身份 上班族、應屆畢業生</w:t>
            </w:r>
          </w:p>
          <w:p w:rsidR="00080B2A" w:rsidRPr="00080B2A" w:rsidRDefault="00080B2A" w:rsidP="00080B2A">
            <w:pPr>
              <w:pStyle w:val="3"/>
              <w:shd w:val="clear" w:color="auto" w:fill="F3F3F3"/>
              <w:rPr>
                <w:rFonts w:ascii="微軟正黑體" w:eastAsia="微軟正黑體" w:hAnsi="微軟正黑體" w:cs="Arial" w:hint="eastAsia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 xml:space="preserve">工作經歷 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 xml:space="preserve">不拘 </w:t>
            </w:r>
          </w:p>
          <w:p w:rsidR="00080B2A" w:rsidRPr="00080B2A" w:rsidRDefault="00080B2A" w:rsidP="00080B2A">
            <w:pPr>
              <w:pStyle w:val="3"/>
              <w:shd w:val="clear" w:color="auto" w:fill="F3F3F3"/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 xml:space="preserve">學歷要求 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 xml:space="preserve">大學以上 </w:t>
            </w:r>
          </w:p>
          <w:p w:rsidR="00080B2A" w:rsidRPr="00080B2A" w:rsidRDefault="00080B2A" w:rsidP="00080B2A">
            <w:pPr>
              <w:pStyle w:val="3"/>
              <w:shd w:val="clear" w:color="auto" w:fill="F3F3F3"/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 xml:space="preserve">科系要求 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 xml:space="preserve">不拘 </w:t>
            </w:r>
          </w:p>
          <w:p w:rsidR="00080B2A" w:rsidRPr="00080B2A" w:rsidRDefault="00080B2A" w:rsidP="00080B2A">
            <w:pPr>
              <w:pStyle w:val="3"/>
              <w:shd w:val="clear" w:color="auto" w:fill="F3F3F3"/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 xml:space="preserve">語文條件 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 xml:space="preserve">英文 -- 聽 /精通、說 /精通、讀 /精通、寫 /精通 </w:t>
            </w:r>
          </w:p>
          <w:p w:rsidR="00080B2A" w:rsidRPr="00080B2A" w:rsidRDefault="00080B2A" w:rsidP="00080B2A">
            <w:pPr>
              <w:pStyle w:val="3"/>
              <w:shd w:val="clear" w:color="auto" w:fill="F3F3F3"/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lastRenderedPageBreak/>
              <w:t xml:space="preserve">擅長工具 </w:t>
            </w:r>
            <w:hyperlink r:id="rId8" w:tgtFrame="_blank" w:history="1">
              <w:r w:rsidRPr="00080B2A">
                <w:rPr>
                  <w:rStyle w:val="a7"/>
                  <w:rFonts w:ascii="微軟正黑體" w:eastAsia="微軟正黑體" w:hAnsi="微軟正黑體" w:cs="Arial"/>
                  <w:sz w:val="20"/>
                  <w:szCs w:val="20"/>
                </w:rPr>
                <w:t>Excel</w:t>
              </w:r>
            </w:hyperlink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>、</w:t>
            </w:r>
            <w:hyperlink r:id="rId9" w:tgtFrame="_blank" w:history="1">
              <w:r w:rsidRPr="00080B2A">
                <w:rPr>
                  <w:rStyle w:val="a7"/>
                  <w:rFonts w:ascii="微軟正黑體" w:eastAsia="微軟正黑體" w:hAnsi="微軟正黑體" w:cs="Arial"/>
                  <w:sz w:val="20"/>
                  <w:szCs w:val="20"/>
                </w:rPr>
                <w:t>Outlook</w:t>
              </w:r>
            </w:hyperlink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>、</w:t>
            </w:r>
            <w:hyperlink r:id="rId10" w:tgtFrame="_blank" w:history="1">
              <w:r w:rsidRPr="00080B2A">
                <w:rPr>
                  <w:rStyle w:val="a7"/>
                  <w:rFonts w:ascii="微軟正黑體" w:eastAsia="微軟正黑體" w:hAnsi="微軟正黑體" w:cs="Arial"/>
                  <w:sz w:val="20"/>
                  <w:szCs w:val="20"/>
                </w:rPr>
                <w:t>Word</w:t>
              </w:r>
            </w:hyperlink>
          </w:p>
          <w:p w:rsidR="00080B2A" w:rsidRPr="00080B2A" w:rsidRDefault="00080B2A" w:rsidP="00080B2A">
            <w:pPr>
              <w:pStyle w:val="3"/>
              <w:shd w:val="clear" w:color="auto" w:fill="F3F3F3"/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 xml:space="preserve">工作技能 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>不拘</w:t>
            </w: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 xml:space="preserve"> </w:t>
            </w:r>
          </w:p>
          <w:p w:rsidR="00080B2A" w:rsidRPr="00080B2A" w:rsidRDefault="00080B2A" w:rsidP="00080B2A">
            <w:pPr>
              <w:pStyle w:val="3"/>
              <w:shd w:val="clear" w:color="auto" w:fill="F3F3F3"/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 xml:space="preserve">具備證照 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 xml:space="preserve">TOEIC </w:t>
            </w:r>
          </w:p>
          <w:p w:rsidR="00080B2A" w:rsidRDefault="00080B2A" w:rsidP="00080B2A">
            <w:pPr>
              <w:pStyle w:val="3"/>
              <w:shd w:val="clear" w:color="auto" w:fill="F3F3F3"/>
              <w:spacing w:before="0" w:beforeAutospacing="0" w:after="0" w:afterAutospacing="0"/>
              <w:rPr>
                <w:rFonts w:ascii="微軟正黑體" w:eastAsia="微軟正黑體" w:hAnsi="微軟正黑體" w:cs="Arial" w:hint="eastAsia"/>
                <w:b w:val="0"/>
                <w:color w:val="292929"/>
                <w:sz w:val="20"/>
                <w:szCs w:val="20"/>
              </w:rPr>
            </w:pPr>
            <w:r w:rsidRPr="00080B2A">
              <w:rPr>
                <w:rFonts w:ascii="微軟正黑體" w:eastAsia="微軟正黑體" w:hAnsi="微軟正黑體" w:cs="Arial"/>
                <w:color w:val="292929"/>
                <w:sz w:val="20"/>
                <w:szCs w:val="20"/>
              </w:rPr>
              <w:t xml:space="preserve">其他條件 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>具全球視野、分析與邏輯推演、溝通與應對技巧、快速學習、謹慎細心。 精通英文，</w:t>
            </w:r>
            <w:r>
              <w:rPr>
                <w:rFonts w:ascii="微軟正黑體" w:eastAsia="微軟正黑體" w:hAnsi="微軟正黑體" w:cs="Arial" w:hint="eastAsia"/>
                <w:b w:val="0"/>
                <w:color w:val="292929"/>
                <w:sz w:val="20"/>
                <w:szCs w:val="20"/>
              </w:rPr>
              <w:t xml:space="preserve">  </w:t>
            </w:r>
          </w:p>
          <w:p w:rsidR="00C3786E" w:rsidRPr="00080B2A" w:rsidRDefault="00080B2A" w:rsidP="00080B2A">
            <w:pPr>
              <w:pStyle w:val="3"/>
              <w:shd w:val="clear" w:color="auto" w:fill="F3F3F3"/>
              <w:spacing w:before="0" w:beforeAutospacing="0" w:after="0" w:afterAutospacing="0"/>
              <w:rPr>
                <w:rFonts w:ascii="微軟正黑體" w:eastAsia="微軟正黑體" w:hAnsi="微軟正黑體" w:cs="Arial" w:hint="eastAsia"/>
                <w:color w:val="292929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 w:val="0"/>
                <w:color w:val="292929"/>
                <w:sz w:val="20"/>
                <w:szCs w:val="20"/>
              </w:rPr>
              <w:t xml:space="preserve">         </w:t>
            </w:r>
            <w:r w:rsidRPr="00080B2A">
              <w:rPr>
                <w:rFonts w:ascii="微軟正黑體" w:eastAsia="微軟正黑體" w:hAnsi="微軟正黑體" w:cs="Arial"/>
                <w:b w:val="0"/>
                <w:color w:val="292929"/>
                <w:sz w:val="20"/>
                <w:szCs w:val="20"/>
              </w:rPr>
              <w:t xml:space="preserve">具有TOEIC及其他相關英文證照者為佳。 </w:t>
            </w:r>
          </w:p>
        </w:tc>
      </w:tr>
      <w:tr w:rsidR="00C3786E" w:rsidRPr="00080B2A" w:rsidTr="00415D28">
        <w:tc>
          <w:tcPr>
            <w:tcW w:w="9606" w:type="dxa"/>
            <w:gridSpan w:val="2"/>
          </w:tcPr>
          <w:p w:rsidR="00C3786E" w:rsidRPr="00C3786E" w:rsidRDefault="00C3786E" w:rsidP="00C3786E">
            <w:pPr>
              <w:widowControl/>
              <w:spacing w:before="100" w:beforeAutospacing="1" w:after="100" w:afterAutospacing="1"/>
              <w:outlineLvl w:val="1"/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</w:pPr>
            <w:r w:rsidRPr="00C3786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lastRenderedPageBreak/>
              <w:t xml:space="preserve">福利制度 </w:t>
            </w:r>
          </w:p>
          <w:p w:rsidR="00080B2A" w:rsidRPr="00080B2A" w:rsidRDefault="00C3786E" w:rsidP="00C3786E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◆ 分紅/配股 </w:t>
            </w:r>
          </w:p>
          <w:p w:rsidR="00080B2A" w:rsidRPr="00080B2A" w:rsidRDefault="00080B2A" w:rsidP="00C3786E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 </w:t>
            </w:r>
            <w:r w:rsidR="00C3786E"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1.員工認股</w:t>
            </w:r>
          </w:p>
          <w:p w:rsidR="00080B2A" w:rsidRPr="00080B2A" w:rsidRDefault="00C3786E" w:rsidP="00C3786E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◆ 獎金/禮品類 </w:t>
            </w:r>
          </w:p>
          <w:p w:rsidR="00080B2A" w:rsidRDefault="00080B2A" w:rsidP="00080B2A">
            <w:pPr>
              <w:widowControl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 </w:t>
            </w:r>
            <w:r w:rsidR="00C3786E"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1.年終獎金 2.三節獎金/禮品 3.任職前三年保障年薪15個月，任滿三年當月發給5個月滿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</w:t>
            </w:r>
          </w:p>
          <w:p w:rsidR="00080B2A" w:rsidRPr="00080B2A" w:rsidRDefault="00080B2A" w:rsidP="00080B2A">
            <w:pPr>
              <w:widowControl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   </w:t>
            </w:r>
            <w:r w:rsidR="00C3786E"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任獎金 </w:t>
            </w:r>
          </w:p>
          <w:p w:rsidR="00080B2A" w:rsidRPr="00080B2A" w:rsidRDefault="00C3786E" w:rsidP="00C3786E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◆ 保險類 </w:t>
            </w:r>
          </w:p>
          <w:p w:rsidR="00080B2A" w:rsidRPr="00080B2A" w:rsidRDefault="00080B2A" w:rsidP="00C3786E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 </w:t>
            </w:r>
            <w:r w:rsidR="00C3786E"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1.勞保 2.健保 3.員工團保 4.意外險</w:t>
            </w:r>
          </w:p>
          <w:p w:rsidR="00080B2A" w:rsidRPr="00080B2A" w:rsidRDefault="00C3786E" w:rsidP="00C3786E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◆ 請 / 休假制度 </w:t>
            </w:r>
          </w:p>
          <w:p w:rsidR="00080B2A" w:rsidRPr="00080B2A" w:rsidRDefault="00080B2A" w:rsidP="00C3786E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  </w:t>
            </w:r>
            <w:r w:rsidR="00C3786E"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1.週休二日 2.特休/年假 3.陪產假 4.產假 5.婚假 6.三日不扣薪病假 7.三日不扣薪事假 </w:t>
            </w:r>
          </w:p>
          <w:p w:rsidR="00080B2A" w:rsidRPr="00080B2A" w:rsidRDefault="00C3786E" w:rsidP="00C3786E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◆ 補助類 </w:t>
            </w:r>
          </w:p>
          <w:p w:rsidR="00080B2A" w:rsidRPr="00080B2A" w:rsidRDefault="00080B2A" w:rsidP="00C3786E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  </w:t>
            </w:r>
            <w:r w:rsidR="00C3786E"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1.結婚禮金 2.生育津貼 3.社團補助 4.退職金</w:t>
            </w:r>
            <w:proofErr w:type="gramStart"/>
            <w:r w:rsidR="00C3786E"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提撥</w:t>
            </w:r>
            <w:proofErr w:type="gramEnd"/>
            <w:r w:rsidR="00C3786E"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5.員工健康檢查 </w:t>
            </w:r>
          </w:p>
          <w:p w:rsidR="00080B2A" w:rsidRPr="00080B2A" w:rsidRDefault="00C3786E" w:rsidP="00C3786E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◆ 休閒類 </w:t>
            </w:r>
          </w:p>
          <w:p w:rsidR="00080B2A" w:rsidRPr="00080B2A" w:rsidRDefault="00080B2A" w:rsidP="00C3786E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  </w:t>
            </w:r>
            <w:r w:rsidR="00C3786E"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1.國內/國外旅遊 2.部門聚餐 3.慶生會 4.社團活動 </w:t>
            </w:r>
          </w:p>
          <w:p w:rsidR="00080B2A" w:rsidRPr="00080B2A" w:rsidRDefault="00C3786E" w:rsidP="00C3786E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◆ 制度類 </w:t>
            </w:r>
          </w:p>
          <w:p w:rsidR="00080B2A" w:rsidRPr="00080B2A" w:rsidRDefault="00080B2A" w:rsidP="00C3786E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  </w:t>
            </w:r>
            <w:r w:rsidR="00C3786E"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1.員工制服 2.伙食費 3.誤餐費 4.績效獎金 5.完整的教育訓練</w:t>
            </w:r>
          </w:p>
          <w:p w:rsidR="00080B2A" w:rsidRDefault="00C3786E" w:rsidP="00C3786E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◆ 設備類 </w:t>
            </w:r>
          </w:p>
          <w:p w:rsidR="00C3786E" w:rsidRPr="00080B2A" w:rsidRDefault="00080B2A" w:rsidP="00C3786E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  </w:t>
            </w:r>
            <w:r w:rsidR="00C3786E"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1.員工餐廳 2.圖書館 3.</w:t>
            </w:r>
            <w:proofErr w:type="gramStart"/>
            <w:r w:rsidR="00C3786E" w:rsidRPr="00C3786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哺集乳室</w:t>
            </w:r>
            <w:proofErr w:type="gramEnd"/>
          </w:p>
        </w:tc>
      </w:tr>
    </w:tbl>
    <w:p w:rsidR="00C574B2" w:rsidRPr="00C3786E" w:rsidRDefault="00C574B2" w:rsidP="00080B2A">
      <w:pPr>
        <w:widowControl/>
        <w:spacing w:before="100" w:beforeAutospacing="1" w:after="100" w:afterAutospacing="1"/>
        <w:outlineLvl w:val="2"/>
      </w:pPr>
    </w:p>
    <w:sectPr w:rsidR="00C574B2" w:rsidRPr="00C3786E" w:rsidSect="00080B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A2C" w:rsidRDefault="00A85A2C" w:rsidP="00C3786E">
      <w:r>
        <w:separator/>
      </w:r>
    </w:p>
  </w:endnote>
  <w:endnote w:type="continuationSeparator" w:id="0">
    <w:p w:rsidR="00A85A2C" w:rsidRDefault="00A85A2C" w:rsidP="00C37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A2C" w:rsidRDefault="00A85A2C" w:rsidP="00C3786E">
      <w:r>
        <w:separator/>
      </w:r>
    </w:p>
  </w:footnote>
  <w:footnote w:type="continuationSeparator" w:id="0">
    <w:p w:rsidR="00A85A2C" w:rsidRDefault="00A85A2C" w:rsidP="00C37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86E"/>
    <w:rsid w:val="00080B2A"/>
    <w:rsid w:val="00415D28"/>
    <w:rsid w:val="00736AC2"/>
    <w:rsid w:val="00A85A2C"/>
    <w:rsid w:val="00C3786E"/>
    <w:rsid w:val="00C5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B2"/>
    <w:pPr>
      <w:widowControl w:val="0"/>
    </w:pPr>
  </w:style>
  <w:style w:type="paragraph" w:styleId="2">
    <w:name w:val="heading 2"/>
    <w:basedOn w:val="a"/>
    <w:link w:val="20"/>
    <w:uiPriority w:val="9"/>
    <w:qFormat/>
    <w:rsid w:val="00C3786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C3786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7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3786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37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3786E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3786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C3786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t3">
    <w:name w:val="t3"/>
    <w:basedOn w:val="a"/>
    <w:rsid w:val="00C378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C3786E"/>
    <w:rPr>
      <w:color w:val="0000FF"/>
      <w:u w:val="single"/>
    </w:rPr>
  </w:style>
  <w:style w:type="paragraph" w:customStyle="1" w:styleId="mb-0">
    <w:name w:val="mb-0"/>
    <w:basedOn w:val="a"/>
    <w:rsid w:val="00C378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3">
    <w:name w:val="r3"/>
    <w:basedOn w:val="a"/>
    <w:rsid w:val="00C378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C37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b-5">
    <w:name w:val="mb-5"/>
    <w:basedOn w:val="a"/>
    <w:rsid w:val="00080B2A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-0">
    <w:name w:val="m-0"/>
    <w:basedOn w:val="a"/>
    <w:rsid w:val="00080B2A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6666">
                  <w:marLeft w:val="-144"/>
                  <w:marRight w:val="-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7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70150">
                              <w:marLeft w:val="-144"/>
                              <w:marRight w:val="-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0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6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71241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39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8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1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84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5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775860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53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909180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46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840975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1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77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287852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36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9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032257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8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61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864046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62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373874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2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51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51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4537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09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3407">
                  <w:marLeft w:val="-144"/>
                  <w:marRight w:val="-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0670">
                              <w:marLeft w:val="-144"/>
                              <w:marRight w:val="-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2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6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93091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53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0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2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4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98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38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94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51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19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003790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49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48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820040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0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6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343236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8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9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242866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82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17662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6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5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106531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4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53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792248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9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2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818200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34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919549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14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6006">
                  <w:marLeft w:val="-144"/>
                  <w:marRight w:val="-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53484">
                              <w:marLeft w:val="-144"/>
                              <w:marRight w:val="-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3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2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57403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88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8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07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40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502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2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9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349415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24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10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891857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6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302054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8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07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244806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1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32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765954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9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614448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9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5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312191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12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341281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80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46899">
                                  <w:marLeft w:val="-144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73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8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2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51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06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64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51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06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07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764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0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05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12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72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35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36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91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46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83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74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40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48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81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09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34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71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0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87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4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60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85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9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10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1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4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75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62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104.com.tw/cfdocs/edu/search/tool_class.cfm?from=104tool&amp;no=120010080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104.com.tw/job/2mbiq?jobsource=qjo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sdomlines.com.tw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earn.104.com.tw/cfdocs/edu/search/tool_class.cfm?from=104tool&amp;no=120010080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arn.104.com.tw/cfdocs/edu/search/tool_class.cfm?from=104tool&amp;no=1200100801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bryan_chang</dc:creator>
  <cp:keywords/>
  <dc:description/>
  <cp:lastModifiedBy>bryan_chang</cp:lastModifiedBy>
  <cp:revision>3</cp:revision>
  <dcterms:created xsi:type="dcterms:W3CDTF">2020-03-20T07:01:00Z</dcterms:created>
  <dcterms:modified xsi:type="dcterms:W3CDTF">2020-03-20T07:21:00Z</dcterms:modified>
</cp:coreProperties>
</file>